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77777777" w:rsidR="000618DC" w:rsidRPr="00715782" w:rsidRDefault="000618DC" w:rsidP="000618DC">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7233787B" w14:textId="77777777" w:rsidR="000618DC" w:rsidRPr="00473108" w:rsidRDefault="000618DC" w:rsidP="000618DC">
      <w:pPr>
        <w:spacing w:after="0" w:line="240" w:lineRule="auto"/>
        <w:jc w:val="both"/>
        <w:rPr>
          <w:rFonts w:ascii="Raleway" w:hAnsi="Raleway"/>
          <w:lang w:val="en-US"/>
        </w:rPr>
      </w:pPr>
      <w:r w:rsidRPr="00715782">
        <w:rPr>
          <w:rFonts w:ascii="Raleway" w:hAnsi="Raleway"/>
          <w:b/>
          <w:bCs/>
          <w:color w:val="7030A0"/>
          <w:sz w:val="40"/>
          <w:lang w:val="en-US"/>
        </w:rPr>
        <w:br/>
      </w:r>
    </w:p>
    <w:p w14:paraId="1F1F07F6" w14:textId="5FE0CF6F" w:rsidR="000618DC" w:rsidRPr="00473108" w:rsidRDefault="000618DC" w:rsidP="00473108">
      <w:pPr>
        <w:spacing w:after="0" w:line="276" w:lineRule="auto"/>
        <w:jc w:val="both"/>
        <w:rPr>
          <w:rFonts w:ascii="Raleway" w:hAnsi="Raleway"/>
          <w:b/>
          <w:bCs/>
          <w:lang w:val="en-US"/>
        </w:rPr>
      </w:pPr>
      <w:r w:rsidRPr="00473108">
        <w:rPr>
          <w:rFonts w:ascii="Raleway" w:hAnsi="Raleway"/>
          <w:b/>
          <w:bCs/>
          <w:lang w:val="en-US"/>
        </w:rPr>
        <w:t xml:space="preserve">Curriculum: </w:t>
      </w:r>
      <w:r w:rsidRPr="00473108">
        <w:rPr>
          <w:rFonts w:ascii="Raleway" w:hAnsi="Raleway"/>
          <w:lang w:val="en-US"/>
        </w:rPr>
        <w:t>“Differentiated Instruction for Inclusive Classrooms”</w:t>
      </w:r>
    </w:p>
    <w:p w14:paraId="4E82C052" w14:textId="54BF73B1" w:rsidR="000618DC" w:rsidRPr="00473108" w:rsidRDefault="000618DC" w:rsidP="009117B3">
      <w:pPr>
        <w:spacing w:after="0" w:line="276" w:lineRule="auto"/>
        <w:rPr>
          <w:rFonts w:ascii="Raleway" w:hAnsi="Raleway"/>
          <w:lang w:val="en-US"/>
        </w:rPr>
      </w:pPr>
      <w:r w:rsidRPr="00473108">
        <w:rPr>
          <w:rFonts w:ascii="Raleway" w:hAnsi="Raleway"/>
          <w:b/>
          <w:bCs/>
          <w:lang w:val="en-US"/>
        </w:rPr>
        <w:t>Module Name:</w:t>
      </w:r>
      <w:r w:rsidR="00715782" w:rsidRPr="009117B3">
        <w:rPr>
          <w:rFonts w:ascii="Raleway" w:hAnsi="Raleway"/>
          <w:lang w:val="en-US"/>
        </w:rPr>
        <w:t xml:space="preserve"> </w:t>
      </w:r>
      <w:r w:rsidR="009117B3" w:rsidRPr="009117B3">
        <w:rPr>
          <w:rFonts w:ascii="Raleway" w:hAnsi="Raleway"/>
          <w:lang w:val="en-US"/>
        </w:rPr>
        <w:t>TOP TEACHER SKILLS FOR DIFFERENTIATED INSTRUCTION</w:t>
      </w:r>
    </w:p>
    <w:p w14:paraId="7A089404" w14:textId="6CCDE189" w:rsidR="000618DC" w:rsidRPr="00E74B07" w:rsidRDefault="000618DC" w:rsidP="00473108">
      <w:pPr>
        <w:spacing w:after="0" w:line="276" w:lineRule="auto"/>
        <w:jc w:val="both"/>
        <w:rPr>
          <w:rFonts w:ascii="Raleway" w:hAnsi="Raleway"/>
          <w:lang w:val="en-IE"/>
        </w:rPr>
      </w:pPr>
      <w:r w:rsidRPr="00473108">
        <w:rPr>
          <w:rFonts w:ascii="Raleway" w:hAnsi="Raleway"/>
          <w:b/>
          <w:bCs/>
          <w:lang w:val="en-US"/>
        </w:rPr>
        <w:t>Title of “In Action Part”:</w:t>
      </w:r>
      <w:r w:rsidR="00715782" w:rsidRPr="00473108">
        <w:rPr>
          <w:rFonts w:ascii="Raleway" w:hAnsi="Raleway"/>
          <w:b/>
          <w:bCs/>
          <w:lang w:val="en-US"/>
        </w:rPr>
        <w:t xml:space="preserve"> </w:t>
      </w:r>
      <w:r w:rsidR="00E74B07">
        <w:rPr>
          <w:rFonts w:ascii="Raleway" w:hAnsi="Raleway"/>
          <w:lang w:val="en-IE"/>
        </w:rPr>
        <w:t>Body Language Self Reflection Exercise</w:t>
      </w:r>
    </w:p>
    <w:p w14:paraId="368785D8" w14:textId="7F42CCB7" w:rsidR="000618DC" w:rsidRPr="00473108" w:rsidRDefault="000618DC" w:rsidP="00473108">
      <w:pPr>
        <w:spacing w:after="0" w:line="276" w:lineRule="auto"/>
        <w:jc w:val="both"/>
        <w:rPr>
          <w:rFonts w:ascii="Raleway" w:hAnsi="Raleway"/>
          <w:lang w:val="en-US"/>
        </w:rPr>
      </w:pPr>
      <w:r w:rsidRPr="00473108">
        <w:rPr>
          <w:rFonts w:ascii="Raleway" w:hAnsi="Raleway"/>
          <w:b/>
          <w:bCs/>
          <w:lang w:val="en-US"/>
        </w:rPr>
        <w:t>Author:</w:t>
      </w:r>
      <w:r w:rsidR="00715782" w:rsidRPr="00473108">
        <w:rPr>
          <w:rFonts w:ascii="Raleway" w:hAnsi="Raleway"/>
          <w:b/>
          <w:bCs/>
          <w:lang w:val="en-US"/>
        </w:rPr>
        <w:t xml:space="preserve"> </w:t>
      </w:r>
      <w:r w:rsidR="009117B3" w:rsidRPr="009117B3">
        <w:rPr>
          <w:rFonts w:ascii="Raleway" w:hAnsi="Raleway"/>
          <w:lang w:val="en-US"/>
        </w:rPr>
        <w:t xml:space="preserve"> Momentum</w:t>
      </w:r>
    </w:p>
    <w:p w14:paraId="74BA4A28" w14:textId="528C1816" w:rsidR="000618DC" w:rsidRPr="00473108" w:rsidRDefault="000618DC" w:rsidP="00473108">
      <w:pPr>
        <w:spacing w:line="276" w:lineRule="auto"/>
        <w:rPr>
          <w:rFonts w:ascii="Raleway" w:hAnsi="Raleway"/>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83307"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4B65C605" w:rsidR="001319CA" w:rsidRPr="009117B3" w:rsidRDefault="00E74B07" w:rsidP="00473108">
            <w:pPr>
              <w:pStyle w:val="a"/>
              <w:spacing w:before="20" w:after="20" w:line="276" w:lineRule="auto"/>
              <w:rPr>
                <w:rFonts w:ascii="Raleway" w:eastAsia="Calibri" w:hAnsi="Raleway" w:cstheme="majorHAnsi"/>
                <w:b/>
                <w:i/>
                <w:kern w:val="0"/>
                <w:sz w:val="22"/>
                <w:szCs w:val="22"/>
                <w:lang w:val="en-IE" w:eastAsia="en-US"/>
              </w:rPr>
            </w:pPr>
            <w:r w:rsidRPr="00E74B07">
              <w:rPr>
                <w:rFonts w:ascii="Raleway" w:eastAsia="Calibri" w:hAnsi="Raleway" w:cstheme="majorHAnsi"/>
                <w:b/>
                <w:i/>
                <w:color w:val="FFFFFF" w:themeColor="background1"/>
                <w:kern w:val="0"/>
                <w:sz w:val="22"/>
                <w:szCs w:val="22"/>
                <w:lang w:val="el-GR" w:eastAsia="en-US"/>
              </w:rPr>
              <w:t xml:space="preserve">BODY LANGUAGE SELF REFLECTION EXERCISE </w:t>
            </w:r>
          </w:p>
        </w:tc>
      </w:tr>
      <w:tr w:rsidR="001319CA" w:rsidRPr="00E83307" w14:paraId="6F527207" w14:textId="77777777" w:rsidTr="00C36AF5">
        <w:trPr>
          <w:trHeight w:val="2268"/>
        </w:trPr>
        <w:tc>
          <w:tcPr>
            <w:tcW w:w="5000" w:type="pct"/>
            <w:vAlign w:val="top"/>
          </w:tcPr>
          <w:p w14:paraId="235EA7B8" w14:textId="77777777" w:rsidR="00C36AF5" w:rsidRDefault="00C36AF5" w:rsidP="00C36AF5">
            <w:pPr>
              <w:spacing w:line="276" w:lineRule="auto"/>
              <w:rPr>
                <w:rFonts w:ascii="Raleway" w:hAnsi="Raleway" w:cstheme="majorHAnsi"/>
                <w:i/>
              </w:rPr>
            </w:pPr>
          </w:p>
          <w:p w14:paraId="50874877" w14:textId="5E396082" w:rsidR="00E74B07" w:rsidRDefault="00E74B07" w:rsidP="00E74B07">
            <w:pPr>
              <w:spacing w:line="276" w:lineRule="auto"/>
              <w:rPr>
                <w:rFonts w:ascii="Raleway" w:hAnsi="Raleway" w:cstheme="majorHAnsi"/>
                <w:i/>
                <w:iCs/>
                <w:lang w:val="en-US"/>
              </w:rPr>
            </w:pPr>
            <w:r w:rsidRPr="00E74B07">
              <w:rPr>
                <w:rFonts w:ascii="Raleway" w:hAnsi="Raleway" w:cstheme="majorHAnsi"/>
                <w:b/>
                <w:bCs/>
                <w:i/>
                <w:iCs/>
                <w:lang w:val="en-US"/>
              </w:rPr>
              <w:t xml:space="preserve">Did you know that language-specific words account for only 10% of communication? </w:t>
            </w:r>
            <w:r w:rsidRPr="00E74B07">
              <w:rPr>
                <w:rFonts w:ascii="Raleway" w:hAnsi="Raleway" w:cstheme="majorHAnsi"/>
                <w:i/>
                <w:iCs/>
                <w:lang w:val="en-US"/>
              </w:rPr>
              <w:t xml:space="preserve">The communication process is </w:t>
            </w:r>
            <w:proofErr w:type="gramStart"/>
            <w:r w:rsidRPr="00E74B07">
              <w:rPr>
                <w:rFonts w:ascii="Raleway" w:hAnsi="Raleway" w:cstheme="majorHAnsi"/>
                <w:i/>
                <w:iCs/>
                <w:lang w:val="en-US"/>
              </w:rPr>
              <w:t>actually 90%</w:t>
            </w:r>
            <w:proofErr w:type="gramEnd"/>
            <w:r w:rsidRPr="00E74B07">
              <w:rPr>
                <w:rFonts w:ascii="Raleway" w:hAnsi="Raleway" w:cstheme="majorHAnsi"/>
                <w:i/>
                <w:iCs/>
                <w:lang w:val="en-US"/>
              </w:rPr>
              <w:t xml:space="preserve"> made up of non-verbal information in the forms of tone and body language.</w:t>
            </w:r>
          </w:p>
          <w:p w14:paraId="5A3834B1" w14:textId="394A3F7F" w:rsidR="00E74B07" w:rsidRDefault="00E74B07" w:rsidP="00E74B07">
            <w:pPr>
              <w:spacing w:line="276" w:lineRule="auto"/>
              <w:rPr>
                <w:rFonts w:ascii="Raleway" w:hAnsi="Raleway" w:cstheme="majorHAnsi"/>
                <w:i/>
                <w:iCs/>
                <w:lang w:val="en-IE"/>
              </w:rPr>
            </w:pPr>
          </w:p>
          <w:p w14:paraId="613B7DBF" w14:textId="77777777" w:rsidR="00E74B07" w:rsidRPr="00E74B07" w:rsidRDefault="00E74B07" w:rsidP="00E74B07">
            <w:pPr>
              <w:spacing w:line="276" w:lineRule="auto"/>
              <w:rPr>
                <w:rFonts w:ascii="Raleway" w:hAnsi="Raleway" w:cstheme="majorHAnsi"/>
                <w:i/>
                <w:lang w:val="en-IE"/>
              </w:rPr>
            </w:pPr>
            <w:r w:rsidRPr="00E74B07">
              <w:rPr>
                <w:rFonts w:ascii="Raleway" w:hAnsi="Raleway" w:cstheme="majorHAnsi"/>
                <w:b/>
                <w:bCs/>
                <w:i/>
                <w:lang w:val="en-US"/>
              </w:rPr>
              <w:t xml:space="preserve">Body language: our mannerisms and </w:t>
            </w:r>
            <w:proofErr w:type="spellStart"/>
            <w:r w:rsidRPr="00E74B07">
              <w:rPr>
                <w:rFonts w:ascii="Raleway" w:hAnsi="Raleway" w:cstheme="majorHAnsi"/>
                <w:b/>
                <w:bCs/>
                <w:i/>
                <w:lang w:val="en-US"/>
              </w:rPr>
              <w:t>demeanour</w:t>
            </w:r>
            <w:proofErr w:type="spellEnd"/>
          </w:p>
          <w:p w14:paraId="4253FEB3"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facial expressions</w:t>
            </w:r>
          </w:p>
          <w:p w14:paraId="2B5EEB9A"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gaze—looking at the other person or away from them; paying attention or not</w:t>
            </w:r>
          </w:p>
          <w:p w14:paraId="73812CDD"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gestures—arm and hand movements</w:t>
            </w:r>
          </w:p>
          <w:p w14:paraId="3DA303C9"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 xml:space="preserve">posture—leaning forward or back; relaxed or stiff </w:t>
            </w:r>
          </w:p>
          <w:p w14:paraId="31D50645" w14:textId="77777777" w:rsidR="00E74B07" w:rsidRPr="00E74B07" w:rsidRDefault="00E74B07" w:rsidP="00E74B07">
            <w:pPr>
              <w:numPr>
                <w:ilvl w:val="0"/>
                <w:numId w:val="5"/>
              </w:numPr>
              <w:spacing w:line="276" w:lineRule="auto"/>
              <w:rPr>
                <w:rFonts w:ascii="Raleway" w:hAnsi="Raleway" w:cstheme="majorHAnsi"/>
                <w:i/>
                <w:lang w:val="en-IE"/>
              </w:rPr>
            </w:pPr>
            <w:r w:rsidRPr="00E74B07">
              <w:rPr>
                <w:rFonts w:ascii="Raleway" w:hAnsi="Raleway" w:cstheme="majorHAnsi"/>
                <w:i/>
                <w:lang w:val="en-US"/>
              </w:rPr>
              <w:t>distance from the other person—too close or too far</w:t>
            </w:r>
          </w:p>
          <w:p w14:paraId="7072B2C4" w14:textId="50A81EF1" w:rsidR="00E74B07" w:rsidRDefault="00E74B07" w:rsidP="00E74B07">
            <w:pPr>
              <w:spacing w:line="276" w:lineRule="auto"/>
              <w:rPr>
                <w:rFonts w:ascii="Raleway" w:hAnsi="Raleway" w:cstheme="majorHAnsi"/>
                <w:i/>
                <w:lang w:val="en-IE"/>
              </w:rPr>
            </w:pPr>
          </w:p>
          <w:p w14:paraId="41F7C9B3" w14:textId="77777777" w:rsidR="00E74B07" w:rsidRPr="00E74B07" w:rsidRDefault="00E74B07" w:rsidP="00E74B07">
            <w:pPr>
              <w:spacing w:line="276" w:lineRule="auto"/>
              <w:rPr>
                <w:rFonts w:ascii="Raleway" w:hAnsi="Raleway" w:cstheme="majorHAnsi"/>
                <w:i/>
                <w:lang w:val="en-IE"/>
              </w:rPr>
            </w:pPr>
            <w:r w:rsidRPr="00E74B07">
              <w:rPr>
                <w:rFonts w:ascii="Raleway" w:hAnsi="Raleway" w:cstheme="majorHAnsi"/>
                <w:b/>
                <w:bCs/>
                <w:i/>
                <w:lang w:val="en-US"/>
              </w:rPr>
              <w:t>Tone: the way we speak</w:t>
            </w:r>
          </w:p>
          <w:p w14:paraId="5A01B397" w14:textId="77777777" w:rsidR="00E74B07" w:rsidRPr="00E74B07" w:rsidRDefault="00E74B07" w:rsidP="00E74B07">
            <w:pPr>
              <w:numPr>
                <w:ilvl w:val="0"/>
                <w:numId w:val="6"/>
              </w:numPr>
              <w:spacing w:line="276" w:lineRule="auto"/>
              <w:rPr>
                <w:rFonts w:ascii="Raleway" w:hAnsi="Raleway" w:cstheme="majorHAnsi"/>
                <w:i/>
                <w:lang w:val="en-IE"/>
              </w:rPr>
            </w:pPr>
            <w:r w:rsidRPr="00E74B07">
              <w:rPr>
                <w:rFonts w:ascii="Raleway" w:hAnsi="Raleway" w:cstheme="majorHAnsi"/>
                <w:i/>
                <w:lang w:val="en-IE"/>
              </w:rPr>
              <w:t>fast or slow</w:t>
            </w:r>
          </w:p>
          <w:p w14:paraId="0E538059" w14:textId="77777777" w:rsidR="00E74B07" w:rsidRPr="00E74B07" w:rsidRDefault="00E74B07" w:rsidP="00E74B07">
            <w:pPr>
              <w:numPr>
                <w:ilvl w:val="0"/>
                <w:numId w:val="6"/>
              </w:numPr>
              <w:spacing w:line="276" w:lineRule="auto"/>
              <w:rPr>
                <w:rFonts w:ascii="Raleway" w:hAnsi="Raleway" w:cstheme="majorHAnsi"/>
                <w:i/>
                <w:lang w:val="en-IE"/>
              </w:rPr>
            </w:pPr>
            <w:r w:rsidRPr="00E74B07">
              <w:rPr>
                <w:rFonts w:ascii="Raleway" w:hAnsi="Raleway" w:cstheme="majorHAnsi"/>
                <w:i/>
                <w:lang w:val="en-IE"/>
              </w:rPr>
              <w:t xml:space="preserve"> gentle or aggressive</w:t>
            </w:r>
          </w:p>
          <w:p w14:paraId="5CB7D4FF" w14:textId="47DDA0B0" w:rsidR="00E74B07" w:rsidRPr="00E74B07" w:rsidRDefault="00E74B07" w:rsidP="00E74B07">
            <w:pPr>
              <w:numPr>
                <w:ilvl w:val="0"/>
                <w:numId w:val="6"/>
              </w:numPr>
              <w:spacing w:line="276" w:lineRule="auto"/>
              <w:rPr>
                <w:rFonts w:ascii="Raleway" w:hAnsi="Raleway" w:cstheme="majorHAnsi"/>
                <w:i/>
                <w:lang w:val="en-IE"/>
              </w:rPr>
            </w:pPr>
            <w:r w:rsidRPr="00E74B07">
              <w:rPr>
                <w:rFonts w:ascii="Raleway" w:hAnsi="Raleway" w:cstheme="majorHAnsi"/>
                <w:i/>
                <w:lang w:val="en-IE"/>
              </w:rPr>
              <w:t>with or without pauses</w:t>
            </w:r>
          </w:p>
          <w:p w14:paraId="6DCD12AD" w14:textId="04C8FF5C" w:rsidR="00F51742" w:rsidRPr="00C36AF5" w:rsidRDefault="00F51742" w:rsidP="00473108">
            <w:pPr>
              <w:spacing w:line="276" w:lineRule="auto"/>
              <w:rPr>
                <w:rFonts w:ascii="Raleway" w:hAnsi="Raleway" w:cstheme="majorHAnsi"/>
                <w:i/>
                <w:lang w:val="en-IE"/>
              </w:rPr>
            </w:pPr>
          </w:p>
        </w:tc>
      </w:tr>
    </w:tbl>
    <w:p w14:paraId="408981F1" w14:textId="232C5B66" w:rsidR="001319CA" w:rsidRPr="00473108" w:rsidRDefault="001319CA" w:rsidP="00473108">
      <w:pPr>
        <w:spacing w:line="276" w:lineRule="auto"/>
        <w:rPr>
          <w:rFonts w:ascii="Raleway" w:hAnsi="Raleway"/>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73108"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22DF0112" w:rsidR="001319CA" w:rsidRPr="00473108" w:rsidRDefault="001319C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INSTRUCTIONS/QUESTIONS </w:t>
            </w:r>
          </w:p>
        </w:tc>
      </w:tr>
      <w:tr w:rsidR="001319CA" w:rsidRPr="00473108" w14:paraId="0344F821" w14:textId="77777777" w:rsidTr="000618DC">
        <w:trPr>
          <w:trHeight w:val="2126"/>
        </w:trPr>
        <w:tc>
          <w:tcPr>
            <w:tcW w:w="5000" w:type="pct"/>
            <w:vAlign w:val="top"/>
          </w:tcPr>
          <w:p w14:paraId="5F23A71F" w14:textId="77777777" w:rsidR="00E74B07" w:rsidRDefault="00E74B07" w:rsidP="00E74B07">
            <w:pPr>
              <w:spacing w:line="276" w:lineRule="auto"/>
              <w:rPr>
                <w:rFonts w:ascii="Raleway" w:hAnsi="Raleway"/>
              </w:rPr>
            </w:pPr>
          </w:p>
          <w:p w14:paraId="67088E73" w14:textId="75CF3FC1" w:rsidR="00E74B07" w:rsidRPr="00C36AF5" w:rsidRDefault="00E74B07" w:rsidP="00E74B07">
            <w:pPr>
              <w:spacing w:line="276" w:lineRule="auto"/>
              <w:rPr>
                <w:rFonts w:ascii="Raleway" w:hAnsi="Raleway" w:cstheme="majorHAnsi"/>
                <w:i/>
              </w:rPr>
            </w:pPr>
            <w:r w:rsidRPr="00E74B07">
              <w:rPr>
                <w:rFonts w:ascii="Raleway" w:hAnsi="Raleway"/>
                <w:lang w:val="el-GR"/>
              </w:rPr>
              <w:t xml:space="preserve">Have a look at the body language of the educators in these pictures. </w:t>
            </w:r>
            <w:r w:rsidRPr="00E74B07">
              <w:rPr>
                <w:rFonts w:ascii="Raleway" w:hAnsi="Raleway"/>
                <w:lang w:val="el-GR"/>
              </w:rPr>
              <w:br/>
              <w:t xml:space="preserve">Make some notes on their body language. </w:t>
            </w:r>
            <w:r w:rsidRPr="00E74B07">
              <w:rPr>
                <w:rFonts w:ascii="Raleway" w:hAnsi="Raleway"/>
                <w:lang w:val="el-GR"/>
              </w:rPr>
              <w:br/>
              <w:t>Is it open, friendly, welcoming, negative?</w:t>
            </w:r>
          </w:p>
          <w:p w14:paraId="20B4C895" w14:textId="77777777" w:rsidR="00EB716A" w:rsidRDefault="00EB716A" w:rsidP="00C36AF5">
            <w:pPr>
              <w:pStyle w:val="ListParagraph"/>
              <w:spacing w:line="276" w:lineRule="auto"/>
              <w:ind w:left="775"/>
              <w:rPr>
                <w:rFonts w:ascii="Raleway" w:hAnsi="Raleway" w:cstheme="majorHAnsi"/>
                <w:i/>
                <w:lang w:val="en-GB"/>
              </w:rPr>
            </w:pPr>
          </w:p>
          <w:p w14:paraId="32E234C3"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lang w:val="el-GR"/>
              </w:rPr>
              <w:lastRenderedPageBreak/>
              <w:drawing>
                <wp:inline distT="0" distB="0" distL="0" distR="0" wp14:anchorId="42569E13" wp14:editId="0FFB1047">
                  <wp:extent cx="4276725" cy="2350264"/>
                  <wp:effectExtent l="0" t="0" r="0" b="0"/>
                  <wp:docPr id="2" name="Picture 8" descr="Teacher and students in laboratory">
                    <a:extLst xmlns:a="http://schemas.openxmlformats.org/drawingml/2006/main">
                      <a:ext uri="{FF2B5EF4-FFF2-40B4-BE49-F238E27FC236}">
                        <a16:creationId xmlns:a16="http://schemas.microsoft.com/office/drawing/2014/main" id="{9605DC98-38C6-4505-ADC7-9A2C86502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acher and students in laboratory">
                            <a:extLst>
                              <a:ext uri="{FF2B5EF4-FFF2-40B4-BE49-F238E27FC236}">
                                <a16:creationId xmlns:a16="http://schemas.microsoft.com/office/drawing/2014/main" id="{9605DC98-38C6-4505-ADC7-9A2C86502DF2}"/>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4276725" cy="2350264"/>
                          </a:xfrm>
                          <a:prstGeom prst="rect">
                            <a:avLst/>
                          </a:prstGeom>
                        </pic:spPr>
                      </pic:pic>
                    </a:graphicData>
                  </a:graphic>
                </wp:inline>
              </w:drawing>
            </w:r>
          </w:p>
          <w:p w14:paraId="78428112" w14:textId="77777777" w:rsidR="00E74B07" w:rsidRDefault="00E74B07" w:rsidP="00C36AF5">
            <w:pPr>
              <w:pStyle w:val="ListParagraph"/>
              <w:spacing w:line="276" w:lineRule="auto"/>
              <w:ind w:left="775"/>
              <w:rPr>
                <w:rFonts w:ascii="Raleway" w:hAnsi="Raleway" w:cstheme="majorHAnsi"/>
                <w:i/>
                <w:lang w:val="en-GB"/>
              </w:rPr>
            </w:pPr>
          </w:p>
          <w:p w14:paraId="0654B46E"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lang w:val="el-GR"/>
              </w:rPr>
              <w:drawing>
                <wp:inline distT="0" distB="0" distL="0" distR="0" wp14:anchorId="61F80672" wp14:editId="031C2D38">
                  <wp:extent cx="4276725" cy="2320204"/>
                  <wp:effectExtent l="0" t="0" r="0" b="4445"/>
                  <wp:docPr id="17" name="Picture 16" descr="Teacher pointing to whiteboard">
                    <a:extLst xmlns:a="http://schemas.openxmlformats.org/drawingml/2006/main">
                      <a:ext uri="{FF2B5EF4-FFF2-40B4-BE49-F238E27FC236}">
                        <a16:creationId xmlns:a16="http://schemas.microsoft.com/office/drawing/2014/main" id="{0817CF58-1E0F-4DB7-92B0-E22B14E3A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acher pointing to whiteboard">
                            <a:extLst>
                              <a:ext uri="{FF2B5EF4-FFF2-40B4-BE49-F238E27FC236}">
                                <a16:creationId xmlns:a16="http://schemas.microsoft.com/office/drawing/2014/main" id="{0817CF58-1E0F-4DB7-92B0-E22B14E3AFF4}"/>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4276725" cy="2320204"/>
                          </a:xfrm>
                          <a:prstGeom prst="rect">
                            <a:avLst/>
                          </a:prstGeom>
                        </pic:spPr>
                      </pic:pic>
                    </a:graphicData>
                  </a:graphic>
                </wp:inline>
              </w:drawing>
            </w:r>
          </w:p>
          <w:p w14:paraId="79982944"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lang w:val="el-GR"/>
              </w:rPr>
              <w:lastRenderedPageBreak/>
              <w:drawing>
                <wp:inline distT="0" distB="0" distL="0" distR="0" wp14:anchorId="04E6E19C" wp14:editId="2869E2D5">
                  <wp:extent cx="3200400" cy="4800600"/>
                  <wp:effectExtent l="0" t="0" r="0" b="0"/>
                  <wp:docPr id="11" name="Picture 10">
                    <a:extLst xmlns:a="http://schemas.openxmlformats.org/drawingml/2006/main">
                      <a:ext uri="{FF2B5EF4-FFF2-40B4-BE49-F238E27FC236}">
                        <a16:creationId xmlns:a16="http://schemas.microsoft.com/office/drawing/2014/main" id="{254B49E0-3890-44FC-ADE3-2BDA36694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54B49E0-3890-44FC-ADE3-2BDA36694105}"/>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200400" cy="4800600"/>
                          </a:xfrm>
                          <a:prstGeom prst="rect">
                            <a:avLst/>
                          </a:prstGeom>
                        </pic:spPr>
                      </pic:pic>
                    </a:graphicData>
                  </a:graphic>
                </wp:inline>
              </w:drawing>
            </w:r>
          </w:p>
          <w:p w14:paraId="45D02130" w14:textId="77777777" w:rsidR="00E74B07" w:rsidRDefault="00E74B07" w:rsidP="00C36AF5">
            <w:pPr>
              <w:pStyle w:val="ListParagraph"/>
              <w:spacing w:line="276" w:lineRule="auto"/>
              <w:ind w:left="775"/>
              <w:rPr>
                <w:rFonts w:ascii="Raleway" w:hAnsi="Raleway" w:cstheme="majorHAnsi"/>
                <w:i/>
                <w:lang w:val="en-GB"/>
              </w:rPr>
            </w:pPr>
          </w:p>
          <w:p w14:paraId="4CC96B53" w14:textId="77777777" w:rsidR="00E74B07"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lang w:val="el-GR"/>
              </w:rPr>
              <w:drawing>
                <wp:inline distT="0" distB="0" distL="0" distR="0" wp14:anchorId="20F3563D" wp14:editId="324029A5">
                  <wp:extent cx="3755570" cy="2503713"/>
                  <wp:effectExtent l="0" t="0" r="0" b="0"/>
                  <wp:docPr id="14" name="Picture 13">
                    <a:extLst xmlns:a="http://schemas.openxmlformats.org/drawingml/2006/main">
                      <a:ext uri="{FF2B5EF4-FFF2-40B4-BE49-F238E27FC236}">
                        <a16:creationId xmlns:a16="http://schemas.microsoft.com/office/drawing/2014/main" id="{6D3FD6E7-3DF4-450B-AB66-6211332F1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D3FD6E7-3DF4-450B-AB66-6211332F14DF}"/>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755570" cy="2503713"/>
                          </a:xfrm>
                          <a:prstGeom prst="rect">
                            <a:avLst/>
                          </a:prstGeom>
                        </pic:spPr>
                      </pic:pic>
                    </a:graphicData>
                  </a:graphic>
                </wp:inline>
              </w:drawing>
            </w:r>
          </w:p>
          <w:p w14:paraId="2779B5EC" w14:textId="02AEFB6F" w:rsidR="00E74B07" w:rsidRPr="00C36AF5" w:rsidRDefault="00E74B07" w:rsidP="00C36AF5">
            <w:pPr>
              <w:pStyle w:val="ListParagraph"/>
              <w:spacing w:line="276" w:lineRule="auto"/>
              <w:ind w:left="775"/>
              <w:rPr>
                <w:rFonts w:ascii="Raleway" w:hAnsi="Raleway" w:cstheme="majorHAnsi"/>
                <w:i/>
                <w:lang w:val="en-GB"/>
              </w:rPr>
            </w:pPr>
            <w:r w:rsidRPr="00E74B07">
              <w:rPr>
                <w:rFonts w:ascii="Raleway" w:hAnsi="Raleway" w:cstheme="majorHAnsi"/>
                <w:i/>
                <w:lang w:val="el-GR"/>
              </w:rPr>
              <w:lastRenderedPageBreak/>
              <w:drawing>
                <wp:inline distT="0" distB="0" distL="0" distR="0" wp14:anchorId="0DF07E0F" wp14:editId="5E20C9C9">
                  <wp:extent cx="3755570" cy="2198914"/>
                  <wp:effectExtent l="0" t="0" r="0" b="0"/>
                  <wp:docPr id="15" name="Picture 14">
                    <a:extLst xmlns:a="http://schemas.openxmlformats.org/drawingml/2006/main">
                      <a:ext uri="{FF2B5EF4-FFF2-40B4-BE49-F238E27FC236}">
                        <a16:creationId xmlns:a16="http://schemas.microsoft.com/office/drawing/2014/main" id="{5D0FD1ED-8653-405F-9F50-1B8BE529C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5D0FD1ED-8653-405F-9F50-1B8BE529C2EC}"/>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a:off x="0" y="0"/>
                            <a:ext cx="3755570" cy="2198914"/>
                          </a:xfrm>
                          <a:prstGeom prst="rect">
                            <a:avLst/>
                          </a:prstGeom>
                        </pic:spPr>
                      </pic:pic>
                    </a:graphicData>
                  </a:graphic>
                </wp:inline>
              </w:drawing>
            </w:r>
          </w:p>
        </w:tc>
      </w:tr>
      <w:tr w:rsidR="00C36AF5" w:rsidRPr="00473108" w14:paraId="12B08B60" w14:textId="77777777" w:rsidTr="000618DC">
        <w:trPr>
          <w:trHeight w:val="2126"/>
        </w:trPr>
        <w:tc>
          <w:tcPr>
            <w:tcW w:w="5000" w:type="pct"/>
            <w:vAlign w:val="top"/>
          </w:tcPr>
          <w:p w14:paraId="27814140" w14:textId="77777777" w:rsidR="00C36AF5" w:rsidRDefault="00C36AF5" w:rsidP="00C36AF5">
            <w:pPr>
              <w:spacing w:line="276" w:lineRule="auto"/>
              <w:rPr>
                <w:rFonts w:ascii="Raleway" w:hAnsi="Raleway" w:cstheme="majorHAnsi"/>
                <w:i/>
              </w:rPr>
            </w:pPr>
          </w:p>
          <w:p w14:paraId="5C7DA859" w14:textId="21122774" w:rsidR="00E74B07" w:rsidRDefault="00E74B07" w:rsidP="00E74B07">
            <w:pPr>
              <w:spacing w:line="276" w:lineRule="auto"/>
              <w:rPr>
                <w:rFonts w:ascii="Raleway" w:hAnsi="Raleway" w:cstheme="majorHAnsi"/>
                <w:i/>
                <w:lang w:val="en-IE"/>
              </w:rPr>
            </w:pPr>
            <w:r w:rsidRPr="00E74B07">
              <w:rPr>
                <w:rFonts w:ascii="Raleway" w:hAnsi="Raleway" w:cstheme="majorHAnsi"/>
                <w:i/>
                <w:lang w:val="en-IE"/>
              </w:rPr>
              <w:t>Reflect on your own body language in the classroom, how open, welcoming, inclusive would you say it is.</w:t>
            </w:r>
            <w:r>
              <w:rPr>
                <w:rFonts w:ascii="Raleway" w:hAnsi="Raleway" w:cstheme="majorHAnsi"/>
                <w:i/>
                <w:lang w:val="en-IE"/>
              </w:rPr>
              <w:t xml:space="preserve"> </w:t>
            </w:r>
          </w:p>
          <w:p w14:paraId="50805D03" w14:textId="677D2E0E" w:rsidR="00E74B07" w:rsidRDefault="00E74B07" w:rsidP="00E74B07">
            <w:pPr>
              <w:spacing w:line="276" w:lineRule="auto"/>
              <w:rPr>
                <w:rFonts w:ascii="Raleway" w:hAnsi="Raleway" w:cstheme="majorHAnsi"/>
                <w:i/>
                <w:lang w:val="en-IE"/>
              </w:rPr>
            </w:pPr>
          </w:p>
          <w:p w14:paraId="485CB37D" w14:textId="420A438D" w:rsidR="00E74B07" w:rsidRDefault="00E74B07" w:rsidP="00E74B07">
            <w:pPr>
              <w:spacing w:line="276" w:lineRule="auto"/>
              <w:rPr>
                <w:rFonts w:ascii="Raleway" w:hAnsi="Raleway" w:cstheme="majorHAnsi"/>
                <w:i/>
                <w:lang w:val="en-IE"/>
              </w:rPr>
            </w:pPr>
            <w:r>
              <w:rPr>
                <w:rFonts w:ascii="Raleway" w:hAnsi="Raleway" w:cstheme="majorHAnsi"/>
                <w:i/>
                <w:lang w:val="en-IE"/>
              </w:rPr>
              <w:t>List the positive body language you currently use/deploy:</w:t>
            </w:r>
          </w:p>
          <w:p w14:paraId="1ECE4254" w14:textId="69D35CA4" w:rsidR="00E74B07" w:rsidRDefault="00E74B07" w:rsidP="00E74B07">
            <w:pPr>
              <w:spacing w:line="276" w:lineRule="auto"/>
              <w:rPr>
                <w:rFonts w:ascii="Raleway" w:hAnsi="Raleway" w:cstheme="majorHAnsi"/>
                <w:i/>
                <w:lang w:val="en-IE"/>
              </w:rPr>
            </w:pPr>
          </w:p>
          <w:p w14:paraId="35C13E87" w14:textId="1C1BD236" w:rsidR="00E74B07" w:rsidRDefault="00E74B07" w:rsidP="00E74B07">
            <w:pPr>
              <w:spacing w:line="276" w:lineRule="auto"/>
              <w:rPr>
                <w:rFonts w:ascii="Raleway" w:hAnsi="Raleway" w:cstheme="majorHAnsi"/>
                <w:i/>
                <w:lang w:val="en-IE"/>
              </w:rPr>
            </w:pPr>
            <w:r>
              <w:rPr>
                <w:rFonts w:ascii="Raleway" w:hAnsi="Raleway" w:cstheme="majorHAnsi"/>
                <w:i/>
                <w:lang w:val="en-IE"/>
              </w:rPr>
              <w:t xml:space="preserve">List the negative </w:t>
            </w:r>
            <w:r>
              <w:rPr>
                <w:rFonts w:ascii="Raleway" w:hAnsi="Raleway" w:cstheme="majorHAnsi"/>
                <w:i/>
                <w:lang w:val="en-IE"/>
              </w:rPr>
              <w:t xml:space="preserve">body language you </w:t>
            </w:r>
            <w:r>
              <w:rPr>
                <w:rFonts w:ascii="Raleway" w:hAnsi="Raleway" w:cstheme="majorHAnsi"/>
                <w:i/>
                <w:lang w:val="en-IE"/>
              </w:rPr>
              <w:t>will try to avoid in future:</w:t>
            </w:r>
          </w:p>
          <w:p w14:paraId="6C95EE65" w14:textId="51889796" w:rsidR="00E74B07" w:rsidRPr="00E74B07" w:rsidRDefault="00E74B07" w:rsidP="00E74B07">
            <w:pPr>
              <w:spacing w:line="276" w:lineRule="auto"/>
              <w:rPr>
                <w:rFonts w:ascii="Raleway" w:hAnsi="Raleway" w:cstheme="majorHAnsi"/>
                <w:i/>
                <w:lang w:val="en-IE"/>
              </w:rPr>
            </w:pPr>
          </w:p>
          <w:p w14:paraId="07CA1FEE" w14:textId="77777777" w:rsidR="00E74B07" w:rsidRDefault="00E74B07" w:rsidP="00C36AF5">
            <w:pPr>
              <w:spacing w:line="276" w:lineRule="auto"/>
              <w:rPr>
                <w:rFonts w:ascii="Raleway" w:hAnsi="Raleway" w:cstheme="majorHAnsi"/>
                <w:i/>
              </w:rPr>
            </w:pPr>
          </w:p>
          <w:p w14:paraId="75B0977D" w14:textId="1CD3E377" w:rsidR="00E74B07" w:rsidRDefault="00E74B07" w:rsidP="00C36AF5">
            <w:pPr>
              <w:spacing w:line="276" w:lineRule="auto"/>
              <w:rPr>
                <w:rFonts w:ascii="Raleway" w:hAnsi="Raleway" w:cstheme="majorHAnsi"/>
                <w:i/>
              </w:rPr>
            </w:pPr>
          </w:p>
        </w:tc>
      </w:tr>
    </w:tbl>
    <w:p w14:paraId="2CD21508" w14:textId="127DA13C" w:rsidR="000618DC" w:rsidRPr="00473108" w:rsidRDefault="000618DC" w:rsidP="00473108">
      <w:pPr>
        <w:spacing w:line="276" w:lineRule="auto"/>
        <w:rPr>
          <w:rFonts w:ascii="Raleway" w:hAnsi="Raleway"/>
          <w:lang w:val="en-US"/>
        </w:rPr>
      </w:pPr>
    </w:p>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D692" w14:textId="77777777" w:rsidR="00B00BB3" w:rsidRDefault="00B00BB3" w:rsidP="001319CA">
      <w:pPr>
        <w:spacing w:after="0" w:line="240" w:lineRule="auto"/>
      </w:pPr>
      <w:r>
        <w:separator/>
      </w:r>
    </w:p>
  </w:endnote>
  <w:endnote w:type="continuationSeparator" w:id="0">
    <w:p w14:paraId="435A82D5" w14:textId="77777777" w:rsidR="00B00BB3" w:rsidRDefault="00B00BB3"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B146" w14:textId="77777777" w:rsidR="00B00BB3" w:rsidRDefault="00B00BB3" w:rsidP="001319CA">
      <w:pPr>
        <w:spacing w:after="0" w:line="240" w:lineRule="auto"/>
      </w:pPr>
      <w:r>
        <w:separator/>
      </w:r>
    </w:p>
  </w:footnote>
  <w:footnote w:type="continuationSeparator" w:id="0">
    <w:p w14:paraId="319E7FA4" w14:textId="77777777" w:rsidR="00B00BB3" w:rsidRDefault="00B00BB3"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4A4"/>
    <w:multiLevelType w:val="hybridMultilevel"/>
    <w:tmpl w:val="D6C6F30E"/>
    <w:lvl w:ilvl="0" w:tplc="29DA1412">
      <w:start w:val="1"/>
      <w:numFmt w:val="bullet"/>
      <w:lvlText w:val="•"/>
      <w:lvlJc w:val="left"/>
      <w:pPr>
        <w:tabs>
          <w:tab w:val="num" w:pos="720"/>
        </w:tabs>
        <w:ind w:left="720" w:hanging="360"/>
      </w:pPr>
      <w:rPr>
        <w:rFonts w:ascii="Arial" w:hAnsi="Arial" w:hint="default"/>
      </w:rPr>
    </w:lvl>
    <w:lvl w:ilvl="1" w:tplc="6C022A88" w:tentative="1">
      <w:start w:val="1"/>
      <w:numFmt w:val="bullet"/>
      <w:lvlText w:val="•"/>
      <w:lvlJc w:val="left"/>
      <w:pPr>
        <w:tabs>
          <w:tab w:val="num" w:pos="1440"/>
        </w:tabs>
        <w:ind w:left="1440" w:hanging="360"/>
      </w:pPr>
      <w:rPr>
        <w:rFonts w:ascii="Arial" w:hAnsi="Arial" w:hint="default"/>
      </w:rPr>
    </w:lvl>
    <w:lvl w:ilvl="2" w:tplc="1458F450" w:tentative="1">
      <w:start w:val="1"/>
      <w:numFmt w:val="bullet"/>
      <w:lvlText w:val="•"/>
      <w:lvlJc w:val="left"/>
      <w:pPr>
        <w:tabs>
          <w:tab w:val="num" w:pos="2160"/>
        </w:tabs>
        <w:ind w:left="2160" w:hanging="360"/>
      </w:pPr>
      <w:rPr>
        <w:rFonts w:ascii="Arial" w:hAnsi="Arial" w:hint="default"/>
      </w:rPr>
    </w:lvl>
    <w:lvl w:ilvl="3" w:tplc="3E7EF678" w:tentative="1">
      <w:start w:val="1"/>
      <w:numFmt w:val="bullet"/>
      <w:lvlText w:val="•"/>
      <w:lvlJc w:val="left"/>
      <w:pPr>
        <w:tabs>
          <w:tab w:val="num" w:pos="2880"/>
        </w:tabs>
        <w:ind w:left="2880" w:hanging="360"/>
      </w:pPr>
      <w:rPr>
        <w:rFonts w:ascii="Arial" w:hAnsi="Arial" w:hint="default"/>
      </w:rPr>
    </w:lvl>
    <w:lvl w:ilvl="4" w:tplc="EE2806C4" w:tentative="1">
      <w:start w:val="1"/>
      <w:numFmt w:val="bullet"/>
      <w:lvlText w:val="•"/>
      <w:lvlJc w:val="left"/>
      <w:pPr>
        <w:tabs>
          <w:tab w:val="num" w:pos="3600"/>
        </w:tabs>
        <w:ind w:left="3600" w:hanging="360"/>
      </w:pPr>
      <w:rPr>
        <w:rFonts w:ascii="Arial" w:hAnsi="Arial" w:hint="default"/>
      </w:rPr>
    </w:lvl>
    <w:lvl w:ilvl="5" w:tplc="F5A8EF92" w:tentative="1">
      <w:start w:val="1"/>
      <w:numFmt w:val="bullet"/>
      <w:lvlText w:val="•"/>
      <w:lvlJc w:val="left"/>
      <w:pPr>
        <w:tabs>
          <w:tab w:val="num" w:pos="4320"/>
        </w:tabs>
        <w:ind w:left="4320" w:hanging="360"/>
      </w:pPr>
      <w:rPr>
        <w:rFonts w:ascii="Arial" w:hAnsi="Arial" w:hint="default"/>
      </w:rPr>
    </w:lvl>
    <w:lvl w:ilvl="6" w:tplc="31F85804" w:tentative="1">
      <w:start w:val="1"/>
      <w:numFmt w:val="bullet"/>
      <w:lvlText w:val="•"/>
      <w:lvlJc w:val="left"/>
      <w:pPr>
        <w:tabs>
          <w:tab w:val="num" w:pos="5040"/>
        </w:tabs>
        <w:ind w:left="5040" w:hanging="360"/>
      </w:pPr>
      <w:rPr>
        <w:rFonts w:ascii="Arial" w:hAnsi="Arial" w:hint="default"/>
      </w:rPr>
    </w:lvl>
    <w:lvl w:ilvl="7" w:tplc="08AE552C" w:tentative="1">
      <w:start w:val="1"/>
      <w:numFmt w:val="bullet"/>
      <w:lvlText w:val="•"/>
      <w:lvlJc w:val="left"/>
      <w:pPr>
        <w:tabs>
          <w:tab w:val="num" w:pos="5760"/>
        </w:tabs>
        <w:ind w:left="5760" w:hanging="360"/>
      </w:pPr>
      <w:rPr>
        <w:rFonts w:ascii="Arial" w:hAnsi="Arial" w:hint="default"/>
      </w:rPr>
    </w:lvl>
    <w:lvl w:ilvl="8" w:tplc="FE6AE5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2" w15:restartNumberingAfterBreak="0">
    <w:nsid w:val="22EE4B23"/>
    <w:multiLevelType w:val="hybridMultilevel"/>
    <w:tmpl w:val="A960545E"/>
    <w:lvl w:ilvl="0" w:tplc="2892C142">
      <w:start w:val="1"/>
      <w:numFmt w:val="bullet"/>
      <w:lvlText w:val="•"/>
      <w:lvlJc w:val="left"/>
      <w:pPr>
        <w:tabs>
          <w:tab w:val="num" w:pos="720"/>
        </w:tabs>
        <w:ind w:left="720" w:hanging="360"/>
      </w:pPr>
      <w:rPr>
        <w:rFonts w:ascii="Arial" w:hAnsi="Arial" w:hint="default"/>
      </w:rPr>
    </w:lvl>
    <w:lvl w:ilvl="1" w:tplc="A7B6899A" w:tentative="1">
      <w:start w:val="1"/>
      <w:numFmt w:val="bullet"/>
      <w:lvlText w:val="•"/>
      <w:lvlJc w:val="left"/>
      <w:pPr>
        <w:tabs>
          <w:tab w:val="num" w:pos="1440"/>
        </w:tabs>
        <w:ind w:left="1440" w:hanging="360"/>
      </w:pPr>
      <w:rPr>
        <w:rFonts w:ascii="Arial" w:hAnsi="Arial" w:hint="default"/>
      </w:rPr>
    </w:lvl>
    <w:lvl w:ilvl="2" w:tplc="80361924" w:tentative="1">
      <w:start w:val="1"/>
      <w:numFmt w:val="bullet"/>
      <w:lvlText w:val="•"/>
      <w:lvlJc w:val="left"/>
      <w:pPr>
        <w:tabs>
          <w:tab w:val="num" w:pos="2160"/>
        </w:tabs>
        <w:ind w:left="2160" w:hanging="360"/>
      </w:pPr>
      <w:rPr>
        <w:rFonts w:ascii="Arial" w:hAnsi="Arial" w:hint="default"/>
      </w:rPr>
    </w:lvl>
    <w:lvl w:ilvl="3" w:tplc="CCDEFD0E" w:tentative="1">
      <w:start w:val="1"/>
      <w:numFmt w:val="bullet"/>
      <w:lvlText w:val="•"/>
      <w:lvlJc w:val="left"/>
      <w:pPr>
        <w:tabs>
          <w:tab w:val="num" w:pos="2880"/>
        </w:tabs>
        <w:ind w:left="2880" w:hanging="360"/>
      </w:pPr>
      <w:rPr>
        <w:rFonts w:ascii="Arial" w:hAnsi="Arial" w:hint="default"/>
      </w:rPr>
    </w:lvl>
    <w:lvl w:ilvl="4" w:tplc="BB1A87E8" w:tentative="1">
      <w:start w:val="1"/>
      <w:numFmt w:val="bullet"/>
      <w:lvlText w:val="•"/>
      <w:lvlJc w:val="left"/>
      <w:pPr>
        <w:tabs>
          <w:tab w:val="num" w:pos="3600"/>
        </w:tabs>
        <w:ind w:left="3600" w:hanging="360"/>
      </w:pPr>
      <w:rPr>
        <w:rFonts w:ascii="Arial" w:hAnsi="Arial" w:hint="default"/>
      </w:rPr>
    </w:lvl>
    <w:lvl w:ilvl="5" w:tplc="685026A0" w:tentative="1">
      <w:start w:val="1"/>
      <w:numFmt w:val="bullet"/>
      <w:lvlText w:val="•"/>
      <w:lvlJc w:val="left"/>
      <w:pPr>
        <w:tabs>
          <w:tab w:val="num" w:pos="4320"/>
        </w:tabs>
        <w:ind w:left="4320" w:hanging="360"/>
      </w:pPr>
      <w:rPr>
        <w:rFonts w:ascii="Arial" w:hAnsi="Arial" w:hint="default"/>
      </w:rPr>
    </w:lvl>
    <w:lvl w:ilvl="6" w:tplc="232A50E8" w:tentative="1">
      <w:start w:val="1"/>
      <w:numFmt w:val="bullet"/>
      <w:lvlText w:val="•"/>
      <w:lvlJc w:val="left"/>
      <w:pPr>
        <w:tabs>
          <w:tab w:val="num" w:pos="5040"/>
        </w:tabs>
        <w:ind w:left="5040" w:hanging="360"/>
      </w:pPr>
      <w:rPr>
        <w:rFonts w:ascii="Arial" w:hAnsi="Arial" w:hint="default"/>
      </w:rPr>
    </w:lvl>
    <w:lvl w:ilvl="7" w:tplc="2B5A8EB2" w:tentative="1">
      <w:start w:val="1"/>
      <w:numFmt w:val="bullet"/>
      <w:lvlText w:val="•"/>
      <w:lvlJc w:val="left"/>
      <w:pPr>
        <w:tabs>
          <w:tab w:val="num" w:pos="5760"/>
        </w:tabs>
        <w:ind w:left="5760" w:hanging="360"/>
      </w:pPr>
      <w:rPr>
        <w:rFonts w:ascii="Arial" w:hAnsi="Arial" w:hint="default"/>
      </w:rPr>
    </w:lvl>
    <w:lvl w:ilvl="8" w:tplc="D256C0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LU0tDQwMbawMDRT0lEKTi0uzszPAykwqgUAkOdY7iwAAAA="/>
  </w:docVars>
  <w:rsids>
    <w:rsidRoot w:val="00695DA7"/>
    <w:rsid w:val="000618DC"/>
    <w:rsid w:val="000F1F43"/>
    <w:rsid w:val="00123945"/>
    <w:rsid w:val="001319CA"/>
    <w:rsid w:val="00166DBE"/>
    <w:rsid w:val="001929ED"/>
    <w:rsid w:val="00473108"/>
    <w:rsid w:val="004B5021"/>
    <w:rsid w:val="005952E7"/>
    <w:rsid w:val="00695DA7"/>
    <w:rsid w:val="006D5299"/>
    <w:rsid w:val="00715782"/>
    <w:rsid w:val="00854B87"/>
    <w:rsid w:val="008A0166"/>
    <w:rsid w:val="009117B3"/>
    <w:rsid w:val="00B00BB3"/>
    <w:rsid w:val="00B8500B"/>
    <w:rsid w:val="00BD2B7D"/>
    <w:rsid w:val="00C36AF5"/>
    <w:rsid w:val="00C539C2"/>
    <w:rsid w:val="00CA0876"/>
    <w:rsid w:val="00D134BA"/>
    <w:rsid w:val="00D22969"/>
    <w:rsid w:val="00E366D2"/>
    <w:rsid w:val="00E74B07"/>
    <w:rsid w:val="00E83307"/>
    <w:rsid w:val="00EB716A"/>
    <w:rsid w:val="00EC29D4"/>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C36AF5"/>
    <w:rPr>
      <w:color w:val="0563C1" w:themeColor="hyperlink"/>
      <w:u w:val="single"/>
    </w:rPr>
  </w:style>
  <w:style w:type="character" w:styleId="UnresolvedMention">
    <w:name w:val="Unresolved Mention"/>
    <w:basedOn w:val="DefaultParagraphFon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03773005">
          <w:marLeft w:val="360"/>
          <w:marRight w:val="0"/>
          <w:marTop w:val="200"/>
          <w:marBottom w:val="0"/>
          <w:divBdr>
            <w:top w:val="none" w:sz="0" w:space="0" w:color="auto"/>
            <w:left w:val="none" w:sz="0" w:space="0" w:color="auto"/>
            <w:bottom w:val="none" w:sz="0" w:space="0" w:color="auto"/>
            <w:right w:val="none" w:sz="0" w:space="0" w:color="auto"/>
          </w:divBdr>
        </w:div>
        <w:div w:id="1482580879">
          <w:marLeft w:val="360"/>
          <w:marRight w:val="0"/>
          <w:marTop w:val="200"/>
          <w:marBottom w:val="0"/>
          <w:divBdr>
            <w:top w:val="none" w:sz="0" w:space="0" w:color="auto"/>
            <w:left w:val="none" w:sz="0" w:space="0" w:color="auto"/>
            <w:bottom w:val="none" w:sz="0" w:space="0" w:color="auto"/>
            <w:right w:val="none" w:sz="0" w:space="0" w:color="auto"/>
          </w:divBdr>
        </w:div>
        <w:div w:id="1382636772">
          <w:marLeft w:val="360"/>
          <w:marRight w:val="0"/>
          <w:marTop w:val="200"/>
          <w:marBottom w:val="0"/>
          <w:divBdr>
            <w:top w:val="none" w:sz="0" w:space="0" w:color="auto"/>
            <w:left w:val="none" w:sz="0" w:space="0" w:color="auto"/>
            <w:bottom w:val="none" w:sz="0" w:space="0" w:color="auto"/>
            <w:right w:val="none" w:sz="0" w:space="0" w:color="auto"/>
          </w:divBdr>
        </w:div>
        <w:div w:id="731196144">
          <w:marLeft w:val="360"/>
          <w:marRight w:val="0"/>
          <w:marTop w:val="200"/>
          <w:marBottom w:val="0"/>
          <w:divBdr>
            <w:top w:val="none" w:sz="0" w:space="0" w:color="auto"/>
            <w:left w:val="none" w:sz="0" w:space="0" w:color="auto"/>
            <w:bottom w:val="none" w:sz="0" w:space="0" w:color="auto"/>
            <w:right w:val="none" w:sz="0" w:space="0" w:color="auto"/>
          </w:divBdr>
        </w:div>
        <w:div w:id="982389458">
          <w:marLeft w:val="360"/>
          <w:marRight w:val="0"/>
          <w:marTop w:val="200"/>
          <w:marBottom w:val="0"/>
          <w:divBdr>
            <w:top w:val="none" w:sz="0" w:space="0" w:color="auto"/>
            <w:left w:val="none" w:sz="0" w:space="0" w:color="auto"/>
            <w:bottom w:val="none" w:sz="0" w:space="0" w:color="auto"/>
            <w:right w:val="none" w:sz="0" w:space="0" w:color="auto"/>
          </w:divBdr>
        </w:div>
      </w:divsChild>
    </w:div>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493252142">
      <w:bodyDiv w:val="1"/>
      <w:marLeft w:val="0"/>
      <w:marRight w:val="0"/>
      <w:marTop w:val="0"/>
      <w:marBottom w:val="0"/>
      <w:divBdr>
        <w:top w:val="none" w:sz="0" w:space="0" w:color="auto"/>
        <w:left w:val="none" w:sz="0" w:space="0" w:color="auto"/>
        <w:bottom w:val="none" w:sz="0" w:space="0" w:color="auto"/>
        <w:right w:val="none" w:sz="0" w:space="0" w:color="auto"/>
      </w:divBdr>
      <w:divsChild>
        <w:div w:id="1234436558">
          <w:marLeft w:val="360"/>
          <w:marRight w:val="0"/>
          <w:marTop w:val="200"/>
          <w:marBottom w:val="0"/>
          <w:divBdr>
            <w:top w:val="none" w:sz="0" w:space="0" w:color="auto"/>
            <w:left w:val="none" w:sz="0" w:space="0" w:color="auto"/>
            <w:bottom w:val="none" w:sz="0" w:space="0" w:color="auto"/>
            <w:right w:val="none" w:sz="0" w:space="0" w:color="auto"/>
          </w:divBdr>
        </w:div>
        <w:div w:id="872502959">
          <w:marLeft w:val="0"/>
          <w:marRight w:val="0"/>
          <w:marTop w:val="200"/>
          <w:marBottom w:val="0"/>
          <w:divBdr>
            <w:top w:val="none" w:sz="0" w:space="0" w:color="auto"/>
            <w:left w:val="none" w:sz="0" w:space="0" w:color="auto"/>
            <w:bottom w:val="none" w:sz="0" w:space="0" w:color="auto"/>
            <w:right w:val="none" w:sz="0" w:space="0" w:color="auto"/>
          </w:divBdr>
        </w:div>
        <w:div w:id="1097556391">
          <w:marLeft w:val="360"/>
          <w:marRight w:val="0"/>
          <w:marTop w:val="200"/>
          <w:marBottom w:val="0"/>
          <w:divBdr>
            <w:top w:val="none" w:sz="0" w:space="0" w:color="auto"/>
            <w:left w:val="none" w:sz="0" w:space="0" w:color="auto"/>
            <w:bottom w:val="none" w:sz="0" w:space="0" w:color="auto"/>
            <w:right w:val="none" w:sz="0" w:space="0" w:color="auto"/>
          </w:divBdr>
        </w:div>
      </w:divsChild>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635024266">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Grace Roche</cp:lastModifiedBy>
  <cp:revision>4</cp:revision>
  <dcterms:created xsi:type="dcterms:W3CDTF">2021-12-21T21:35:00Z</dcterms:created>
  <dcterms:modified xsi:type="dcterms:W3CDTF">2021-12-21T22:05:00Z</dcterms:modified>
</cp:coreProperties>
</file>