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1000" w14:textId="7BAE9DFE" w:rsidR="00EF00C1" w:rsidRPr="00EF00C1" w:rsidRDefault="000618DC" w:rsidP="00EF00C1">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74BA4A28" w14:textId="528C1816" w:rsidR="000618DC" w:rsidRPr="00473108" w:rsidRDefault="000618DC" w:rsidP="00473108">
      <w:pPr>
        <w:spacing w:line="276" w:lineRule="auto"/>
        <w:rPr>
          <w:rFonts w:ascii="Raleway" w:hAnsi="Raleway"/>
          <w:lang w:val="en-US"/>
        </w:rPr>
      </w:pPr>
    </w:p>
    <w:p w14:paraId="7E4F617F" w14:textId="188A06F4" w:rsidR="00EF00C1" w:rsidRPr="00473108" w:rsidRDefault="00EF00C1" w:rsidP="00EF00C1">
      <w:pPr>
        <w:spacing w:after="0" w:line="276" w:lineRule="auto"/>
        <w:jc w:val="both"/>
        <w:rPr>
          <w:rFonts w:ascii="Raleway" w:hAnsi="Raleway"/>
          <w:lang w:val="en-US"/>
        </w:rPr>
      </w:pPr>
      <w:r w:rsidRPr="00473108">
        <w:rPr>
          <w:rFonts w:ascii="Raleway" w:hAnsi="Raleway"/>
          <w:b/>
          <w:bCs/>
          <w:lang w:val="en-US"/>
        </w:rPr>
        <w:t xml:space="preserve">Curriculum: </w:t>
      </w:r>
      <w:r w:rsidR="009A095A">
        <w:rPr>
          <w:rFonts w:ascii="Raleway" w:hAnsi="Raleway"/>
          <w:lang w:val="en-US"/>
        </w:rPr>
        <w:t>INACT IO1</w:t>
      </w:r>
    </w:p>
    <w:p w14:paraId="465C50E1" w14:textId="3050F49C" w:rsidR="00EF00C1" w:rsidRPr="00473108" w:rsidRDefault="00EF00C1" w:rsidP="00EF00C1">
      <w:pPr>
        <w:spacing w:after="0" w:line="276" w:lineRule="auto"/>
        <w:jc w:val="both"/>
        <w:rPr>
          <w:rFonts w:ascii="Raleway" w:hAnsi="Raleway"/>
          <w:b/>
          <w:bCs/>
          <w:lang w:val="en-US"/>
        </w:rPr>
      </w:pPr>
      <w:r w:rsidRPr="00473108">
        <w:rPr>
          <w:rFonts w:ascii="Raleway" w:hAnsi="Raleway"/>
          <w:b/>
          <w:bCs/>
          <w:lang w:val="en-US"/>
        </w:rPr>
        <w:t xml:space="preserve">Module Name: </w:t>
      </w:r>
      <w:r w:rsidR="009A095A" w:rsidRPr="009A095A">
        <w:rPr>
          <w:rFonts w:ascii="Raleway" w:hAnsi="Raleway"/>
          <w:bCs/>
          <w:i/>
          <w:lang w:val="en-US"/>
        </w:rPr>
        <w:t>How does diversity affect teaching and learning in differentiated instruction?</w:t>
      </w:r>
    </w:p>
    <w:p w14:paraId="5E97986F" w14:textId="24C9FAF5" w:rsidR="00EF00C1" w:rsidRPr="00473108" w:rsidRDefault="00EF00C1" w:rsidP="00EF00C1">
      <w:pPr>
        <w:spacing w:after="0" w:line="276" w:lineRule="auto"/>
        <w:jc w:val="both"/>
        <w:rPr>
          <w:rFonts w:ascii="Raleway" w:hAnsi="Raleway"/>
          <w:bCs/>
          <w:i/>
          <w:lang w:val="en-US"/>
        </w:rPr>
      </w:pPr>
      <w:r w:rsidRPr="00473108">
        <w:rPr>
          <w:rFonts w:ascii="Raleway" w:hAnsi="Raleway"/>
          <w:b/>
          <w:bCs/>
          <w:lang w:val="en-US"/>
        </w:rPr>
        <w:t xml:space="preserve">Title of “In Action Part”: </w:t>
      </w:r>
      <w:r w:rsidR="009A095A">
        <w:rPr>
          <w:rFonts w:ascii="Raleway" w:hAnsi="Raleway"/>
          <w:bCs/>
          <w:i/>
          <w:lang w:val="en-US"/>
        </w:rPr>
        <w:t xml:space="preserve">Diverse backgrounds and needs in Ms. van Dijk’s </w:t>
      </w:r>
      <w:proofErr w:type="gramStart"/>
      <w:r w:rsidR="009A095A">
        <w:rPr>
          <w:rFonts w:ascii="Raleway" w:hAnsi="Raleway"/>
          <w:bCs/>
          <w:i/>
          <w:lang w:val="en-US"/>
        </w:rPr>
        <w:t>classroom</w:t>
      </w:r>
      <w:proofErr w:type="gramEnd"/>
    </w:p>
    <w:p w14:paraId="78BFCC36" w14:textId="02397D0F" w:rsidR="00EF00C1" w:rsidRDefault="00EF00C1" w:rsidP="00EF00C1">
      <w:pPr>
        <w:spacing w:line="276" w:lineRule="auto"/>
        <w:jc w:val="both"/>
        <w:rPr>
          <w:rFonts w:ascii="Raleway" w:hAnsi="Raleway"/>
          <w:bCs/>
          <w:i/>
          <w:lang w:val="en-US"/>
        </w:rPr>
      </w:pPr>
      <w:r w:rsidRPr="00473108">
        <w:rPr>
          <w:rFonts w:ascii="Raleway" w:hAnsi="Raleway"/>
          <w:b/>
          <w:bCs/>
          <w:lang w:val="en-US"/>
        </w:rPr>
        <w:t xml:space="preserve">Author: </w:t>
      </w:r>
      <w:r>
        <w:rPr>
          <w:rFonts w:ascii="Raleway" w:hAnsi="Raleway"/>
          <w:bCs/>
          <w:i/>
          <w:lang w:val="en-US"/>
        </w:rPr>
        <w:t>LHF</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E83307"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3BFBF74B" w:rsidR="00F51742" w:rsidRPr="00473108" w:rsidRDefault="00F51742"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SCENARIO 1. Reflection about the classroom of M</w:t>
            </w:r>
            <w:r w:rsidR="00250B43">
              <w:rPr>
                <w:rFonts w:ascii="Raleway" w:eastAsia="Calibri" w:hAnsi="Raleway" w:cstheme="majorHAnsi"/>
                <w:b/>
                <w:i/>
                <w:color w:val="FFFFFF" w:themeColor="background1"/>
                <w:kern w:val="0"/>
                <w:sz w:val="22"/>
                <w:szCs w:val="22"/>
                <w:lang w:val="en-US" w:eastAsia="en-US"/>
              </w:rPr>
              <w:t>s</w:t>
            </w:r>
            <w:r w:rsidRPr="00473108">
              <w:rPr>
                <w:rFonts w:ascii="Raleway" w:eastAsia="Calibri" w:hAnsi="Raleway" w:cstheme="majorHAnsi"/>
                <w:b/>
                <w:i/>
                <w:color w:val="FFFFFF" w:themeColor="background1"/>
                <w:kern w:val="0"/>
                <w:sz w:val="22"/>
                <w:szCs w:val="22"/>
                <w:lang w:val="en-US" w:eastAsia="en-US"/>
              </w:rPr>
              <w:t xml:space="preserve">. </w:t>
            </w:r>
            <w:r w:rsidR="00250B43">
              <w:rPr>
                <w:rFonts w:ascii="Raleway" w:eastAsia="Calibri" w:hAnsi="Raleway" w:cstheme="majorHAnsi"/>
                <w:b/>
                <w:i/>
                <w:color w:val="FFFFFF" w:themeColor="background1"/>
                <w:kern w:val="0"/>
                <w:sz w:val="22"/>
                <w:szCs w:val="22"/>
                <w:lang w:val="en-US" w:eastAsia="en-US"/>
              </w:rPr>
              <w:t>van Dijk</w:t>
            </w:r>
          </w:p>
        </w:tc>
      </w:tr>
      <w:tr w:rsidR="00F51742" w:rsidRPr="00E83307" w14:paraId="425675C8" w14:textId="77777777" w:rsidTr="00D134BA">
        <w:trPr>
          <w:trHeight w:val="1834"/>
        </w:trPr>
        <w:tc>
          <w:tcPr>
            <w:tcW w:w="5000" w:type="pct"/>
            <w:vAlign w:val="top"/>
          </w:tcPr>
          <w:p w14:paraId="2FAD2C67" w14:textId="77777777" w:rsidR="00F51742" w:rsidRPr="00473108" w:rsidRDefault="00F51742" w:rsidP="00473108">
            <w:pPr>
              <w:spacing w:line="276" w:lineRule="auto"/>
              <w:rPr>
                <w:rFonts w:ascii="Raleway" w:hAnsi="Raleway" w:cstheme="majorHAnsi"/>
                <w:b/>
              </w:rPr>
            </w:pPr>
          </w:p>
          <w:p w14:paraId="6E108745" w14:textId="0BC84A9C" w:rsidR="00EF00C1" w:rsidRDefault="00EF00C1" w:rsidP="00EF00C1">
            <w:pPr>
              <w:spacing w:line="276" w:lineRule="auto"/>
              <w:jc w:val="both"/>
              <w:rPr>
                <w:rFonts w:ascii="Raleway" w:hAnsi="Raleway"/>
                <w:lang w:val="en-US"/>
              </w:rPr>
            </w:pPr>
            <w:r>
              <w:rPr>
                <w:rFonts w:ascii="Raleway" w:hAnsi="Raleway"/>
                <w:b/>
                <w:bCs/>
                <w:lang w:val="en-US"/>
              </w:rPr>
              <w:t xml:space="preserve">Classroom of Ms. </w:t>
            </w:r>
            <w:r w:rsidR="00250B43">
              <w:rPr>
                <w:rFonts w:ascii="Raleway" w:hAnsi="Raleway"/>
                <w:b/>
                <w:bCs/>
                <w:lang w:val="en-US"/>
              </w:rPr>
              <w:t>van Dijk</w:t>
            </w:r>
            <w:r>
              <w:rPr>
                <w:rFonts w:ascii="Raleway" w:hAnsi="Raleway"/>
                <w:b/>
                <w:bCs/>
                <w:lang w:val="en-US"/>
              </w:rPr>
              <w:t xml:space="preserve">: </w:t>
            </w:r>
            <w:r>
              <w:rPr>
                <w:rFonts w:ascii="Raleway" w:hAnsi="Raleway"/>
                <w:lang w:val="en-US"/>
              </w:rPr>
              <w:t xml:space="preserve">Ms. </w:t>
            </w:r>
            <w:r w:rsidR="00250B43">
              <w:rPr>
                <w:rFonts w:ascii="Raleway" w:hAnsi="Raleway"/>
                <w:lang w:val="en-US"/>
              </w:rPr>
              <w:t>van Dijk</w:t>
            </w:r>
            <w:r>
              <w:rPr>
                <w:rFonts w:ascii="Raleway" w:hAnsi="Raleway"/>
                <w:lang w:val="en-US"/>
              </w:rPr>
              <w:t xml:space="preserve"> is currently teaching </w:t>
            </w:r>
            <w:r w:rsidR="00250B43">
              <w:rPr>
                <w:rFonts w:ascii="Raleway" w:hAnsi="Raleway"/>
                <w:lang w:val="en-US"/>
              </w:rPr>
              <w:t>an</w:t>
            </w:r>
            <w:r>
              <w:rPr>
                <w:rFonts w:ascii="Raleway" w:hAnsi="Raleway"/>
                <w:lang w:val="en-US"/>
              </w:rPr>
              <w:t xml:space="preserve"> Excel</w:t>
            </w:r>
            <w:r w:rsidR="00250B43">
              <w:rPr>
                <w:rFonts w:ascii="Raleway" w:hAnsi="Raleway"/>
                <w:lang w:val="en-US"/>
              </w:rPr>
              <w:t xml:space="preserve"> course for vocational adult learners, b</w:t>
            </w:r>
            <w:r>
              <w:rPr>
                <w:rFonts w:ascii="Raleway" w:hAnsi="Raleway"/>
                <w:lang w:val="en-US"/>
              </w:rPr>
              <w:t xml:space="preserve">ut she is </w:t>
            </w:r>
            <w:r w:rsidR="00250B43">
              <w:rPr>
                <w:rFonts w:ascii="Raleway" w:hAnsi="Raleway"/>
                <w:lang w:val="en-US"/>
              </w:rPr>
              <w:t>finding it a</w:t>
            </w:r>
            <w:r>
              <w:rPr>
                <w:rFonts w:ascii="Raleway" w:hAnsi="Raleway"/>
                <w:lang w:val="en-US"/>
              </w:rPr>
              <w:t xml:space="preserve"> challenge </w:t>
            </w:r>
            <w:r w:rsidR="00250B43">
              <w:rPr>
                <w:rFonts w:ascii="Raleway" w:hAnsi="Raleway"/>
                <w:lang w:val="en-US"/>
              </w:rPr>
              <w:t>to</w:t>
            </w:r>
            <w:r>
              <w:rPr>
                <w:rFonts w:ascii="Raleway" w:hAnsi="Raleway"/>
                <w:lang w:val="en-US"/>
              </w:rPr>
              <w:t xml:space="preserve"> develop the lessons and activities for the students as their knowledge levels and situations are </w:t>
            </w:r>
            <w:r w:rsidR="00250B43">
              <w:rPr>
                <w:rFonts w:ascii="Raleway" w:hAnsi="Raleway"/>
                <w:lang w:val="en-US"/>
              </w:rPr>
              <w:t>very diverse</w:t>
            </w:r>
            <w:r>
              <w:rPr>
                <w:rFonts w:ascii="Raleway" w:hAnsi="Raleway"/>
                <w:lang w:val="en-US"/>
              </w:rPr>
              <w:t>:</w:t>
            </w:r>
          </w:p>
          <w:p w14:paraId="0B22419B" w14:textId="508A0692" w:rsidR="00EF00C1" w:rsidRDefault="00EF00C1" w:rsidP="00EF00C1">
            <w:pPr>
              <w:pStyle w:val="ListParagraph"/>
              <w:numPr>
                <w:ilvl w:val="0"/>
                <w:numId w:val="4"/>
              </w:numPr>
              <w:spacing w:line="276" w:lineRule="auto"/>
              <w:jc w:val="both"/>
              <w:rPr>
                <w:rFonts w:ascii="Raleway" w:hAnsi="Raleway"/>
              </w:rPr>
            </w:pPr>
            <w:r>
              <w:rPr>
                <w:rFonts w:ascii="Raleway" w:hAnsi="Raleway"/>
              </w:rPr>
              <w:t>S</w:t>
            </w:r>
            <w:r w:rsidRPr="002D0ECB">
              <w:rPr>
                <w:rFonts w:ascii="Raleway" w:hAnsi="Raleway"/>
              </w:rPr>
              <w:t xml:space="preserve">ome students </w:t>
            </w:r>
            <w:r w:rsidR="00250B43">
              <w:rPr>
                <w:rFonts w:ascii="Raleway" w:hAnsi="Raleway"/>
              </w:rPr>
              <w:t>have an</w:t>
            </w:r>
            <w:r w:rsidRPr="002D0ECB">
              <w:rPr>
                <w:rFonts w:ascii="Raleway" w:hAnsi="Raleway"/>
              </w:rPr>
              <w:t xml:space="preserve"> accounting/ financial background</w:t>
            </w:r>
            <w:r w:rsidR="00250B43">
              <w:rPr>
                <w:rFonts w:ascii="Raleway" w:hAnsi="Raleway"/>
              </w:rPr>
              <w:t xml:space="preserve"> and</w:t>
            </w:r>
            <w:r w:rsidRPr="002D0ECB">
              <w:rPr>
                <w:rFonts w:ascii="Raleway" w:hAnsi="Raleway"/>
              </w:rPr>
              <w:t xml:space="preserve"> already knew how to work with E</w:t>
            </w:r>
            <w:r>
              <w:rPr>
                <w:rFonts w:ascii="Raleway" w:hAnsi="Raleway"/>
              </w:rPr>
              <w:t>xcel. They are here mainly for the hacks/tips/tricks that can make their work faster and more efficient.</w:t>
            </w:r>
          </w:p>
          <w:p w14:paraId="3C3B7B33" w14:textId="24D9CF0B" w:rsidR="00EF00C1" w:rsidRDefault="00EF00C1" w:rsidP="00EF00C1">
            <w:pPr>
              <w:pStyle w:val="ListParagraph"/>
              <w:numPr>
                <w:ilvl w:val="0"/>
                <w:numId w:val="4"/>
              </w:numPr>
              <w:spacing w:line="276" w:lineRule="auto"/>
              <w:jc w:val="both"/>
              <w:rPr>
                <w:rFonts w:ascii="Raleway" w:hAnsi="Raleway"/>
              </w:rPr>
            </w:pPr>
            <w:r>
              <w:rPr>
                <w:rFonts w:ascii="Raleway" w:hAnsi="Raleway"/>
              </w:rPr>
              <w:t xml:space="preserve">Some students have no/little knowledge and experience in Excel. They are here </w:t>
            </w:r>
            <w:r w:rsidR="00250B43">
              <w:rPr>
                <w:rFonts w:ascii="Raleway" w:hAnsi="Raleway"/>
              </w:rPr>
              <w:t>to learn the basics.</w:t>
            </w:r>
          </w:p>
          <w:p w14:paraId="50F22D97" w14:textId="1DA0EDF4" w:rsidR="00EF00C1" w:rsidRDefault="00EF00C1" w:rsidP="00EF00C1">
            <w:pPr>
              <w:pStyle w:val="ListParagraph"/>
              <w:numPr>
                <w:ilvl w:val="0"/>
                <w:numId w:val="4"/>
              </w:numPr>
              <w:spacing w:line="276" w:lineRule="auto"/>
              <w:jc w:val="both"/>
              <w:rPr>
                <w:rFonts w:ascii="Raleway" w:hAnsi="Raleway"/>
              </w:rPr>
            </w:pPr>
            <w:r>
              <w:rPr>
                <w:rFonts w:ascii="Raleway" w:hAnsi="Raleway"/>
              </w:rPr>
              <w:t xml:space="preserve">Some students are </w:t>
            </w:r>
            <w:r w:rsidR="00250B43">
              <w:rPr>
                <w:rFonts w:ascii="Raleway" w:hAnsi="Raleway"/>
              </w:rPr>
              <w:t>slightly older</w:t>
            </w:r>
            <w:r>
              <w:rPr>
                <w:rFonts w:ascii="Raleway" w:hAnsi="Raleway"/>
              </w:rPr>
              <w:t>, so it takes longer time for them to understand, remember and perform what they learned</w:t>
            </w:r>
            <w:r w:rsidR="00250B43">
              <w:rPr>
                <w:rFonts w:ascii="Raleway" w:hAnsi="Raleway"/>
              </w:rPr>
              <w:t xml:space="preserve"> – particular with digital tools.</w:t>
            </w:r>
          </w:p>
          <w:p w14:paraId="75CBE06E" w14:textId="3314260B" w:rsidR="00EF00C1" w:rsidRDefault="00EF00C1" w:rsidP="00EF00C1">
            <w:pPr>
              <w:pStyle w:val="ListParagraph"/>
              <w:numPr>
                <w:ilvl w:val="0"/>
                <w:numId w:val="4"/>
              </w:numPr>
              <w:spacing w:line="276" w:lineRule="auto"/>
              <w:jc w:val="both"/>
              <w:rPr>
                <w:rFonts w:ascii="Raleway" w:hAnsi="Raleway"/>
              </w:rPr>
            </w:pPr>
            <w:r>
              <w:rPr>
                <w:rFonts w:ascii="Raleway" w:hAnsi="Raleway"/>
              </w:rPr>
              <w:t xml:space="preserve">Some students are not good at the spoken language, so they </w:t>
            </w:r>
            <w:proofErr w:type="gramStart"/>
            <w:r>
              <w:rPr>
                <w:rFonts w:ascii="Raleway" w:hAnsi="Raleway"/>
              </w:rPr>
              <w:t>don’t</w:t>
            </w:r>
            <w:proofErr w:type="gramEnd"/>
            <w:r>
              <w:rPr>
                <w:rFonts w:ascii="Raleway" w:hAnsi="Raleway"/>
              </w:rPr>
              <w:t xml:space="preserve"> dare to ask questions when they don’t understand something</w:t>
            </w:r>
            <w:r w:rsidR="00250B43">
              <w:rPr>
                <w:rFonts w:ascii="Raleway" w:hAnsi="Raleway"/>
              </w:rPr>
              <w:t>.</w:t>
            </w:r>
          </w:p>
          <w:p w14:paraId="332DE182" w14:textId="77777777" w:rsidR="00250B43" w:rsidRDefault="00250B43" w:rsidP="009737CF">
            <w:pPr>
              <w:spacing w:line="276" w:lineRule="auto"/>
              <w:jc w:val="both"/>
              <w:rPr>
                <w:rFonts w:ascii="Raleway" w:hAnsi="Raleway"/>
              </w:rPr>
            </w:pPr>
          </w:p>
          <w:p w14:paraId="0BE73016" w14:textId="023119CA" w:rsidR="009737CF" w:rsidRPr="009737CF" w:rsidRDefault="009737CF" w:rsidP="009737CF">
            <w:pPr>
              <w:spacing w:line="276" w:lineRule="auto"/>
              <w:jc w:val="both"/>
              <w:rPr>
                <w:rFonts w:ascii="Raleway" w:hAnsi="Raleway"/>
              </w:rPr>
            </w:pPr>
            <w:r>
              <w:rPr>
                <w:rFonts w:ascii="Raleway" w:hAnsi="Raleway"/>
              </w:rPr>
              <w:t xml:space="preserve">And most importantly, these student groups </w:t>
            </w:r>
            <w:r w:rsidRPr="009737CF">
              <w:rPr>
                <w:rFonts w:ascii="Raleway" w:hAnsi="Raleway"/>
                <w:b/>
                <w:bCs/>
              </w:rPr>
              <w:t>do not</w:t>
            </w:r>
            <w:r>
              <w:rPr>
                <w:rFonts w:ascii="Raleway" w:hAnsi="Raleway"/>
              </w:rPr>
              <w:t xml:space="preserve"> communicate with each other much!</w:t>
            </w:r>
          </w:p>
          <w:p w14:paraId="218D3C7E" w14:textId="203A0CFA" w:rsidR="00D134BA" w:rsidRPr="00250B43" w:rsidRDefault="00D134BA" w:rsidP="00473108">
            <w:pPr>
              <w:spacing w:line="276" w:lineRule="auto"/>
              <w:ind w:left="360"/>
              <w:rPr>
                <w:rFonts w:ascii="Raleway" w:hAnsi="Raleway" w:cstheme="majorHAnsi"/>
              </w:rPr>
            </w:pPr>
          </w:p>
        </w:tc>
      </w:tr>
    </w:tbl>
    <w:p w14:paraId="766819D4" w14:textId="12B3C71D" w:rsidR="00D134BA" w:rsidRPr="00473108"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Questions </w:t>
            </w:r>
          </w:p>
        </w:tc>
      </w:tr>
      <w:tr w:rsidR="00D134BA" w:rsidRPr="00473108" w14:paraId="4DA54B3D" w14:textId="77777777" w:rsidTr="00D134BA">
        <w:trPr>
          <w:trHeight w:val="1114"/>
        </w:trPr>
        <w:tc>
          <w:tcPr>
            <w:tcW w:w="5000" w:type="pct"/>
            <w:vAlign w:val="top"/>
          </w:tcPr>
          <w:p w14:paraId="4ABF7753" w14:textId="77777777" w:rsidR="00D134BA" w:rsidRPr="00473108" w:rsidRDefault="00D134BA" w:rsidP="00473108">
            <w:pPr>
              <w:spacing w:line="276" w:lineRule="auto"/>
              <w:rPr>
                <w:rFonts w:ascii="Raleway" w:hAnsi="Raleway" w:cstheme="majorHAnsi"/>
                <w:b/>
              </w:rPr>
            </w:pPr>
          </w:p>
          <w:p w14:paraId="2339BE82" w14:textId="2CE05D8A" w:rsidR="009737CF" w:rsidRPr="009737CF" w:rsidRDefault="009737CF" w:rsidP="009737CF">
            <w:pPr>
              <w:pStyle w:val="ListParagraph"/>
              <w:numPr>
                <w:ilvl w:val="0"/>
                <w:numId w:val="6"/>
              </w:numPr>
              <w:spacing w:line="276" w:lineRule="auto"/>
              <w:rPr>
                <w:rFonts w:ascii="Raleway" w:hAnsi="Raleway" w:cstheme="majorHAnsi"/>
                <w:i/>
                <w:lang w:val="en-GB"/>
              </w:rPr>
            </w:pPr>
            <w:r w:rsidRPr="009737CF">
              <w:rPr>
                <w:rFonts w:ascii="Raleway" w:hAnsi="Raleway" w:cstheme="majorHAnsi"/>
                <w:i/>
                <w:lang w:val="en-GB"/>
              </w:rPr>
              <w:t xml:space="preserve">What are the main challenges that Ms. </w:t>
            </w:r>
            <w:r w:rsidR="00250B43">
              <w:rPr>
                <w:rFonts w:ascii="Raleway" w:hAnsi="Raleway" w:cstheme="majorHAnsi"/>
                <w:i/>
                <w:lang w:val="en-GB"/>
              </w:rPr>
              <w:t>van Dijk</w:t>
            </w:r>
            <w:r w:rsidRPr="009737CF">
              <w:rPr>
                <w:rFonts w:ascii="Raleway" w:hAnsi="Raleway" w:cstheme="majorHAnsi"/>
                <w:i/>
                <w:lang w:val="en-GB"/>
              </w:rPr>
              <w:t xml:space="preserve"> is facing?</w:t>
            </w:r>
          </w:p>
          <w:p w14:paraId="589B6863" w14:textId="7A73BE8A" w:rsidR="00EF00C1" w:rsidRPr="009737CF" w:rsidRDefault="00EF00C1" w:rsidP="009737CF">
            <w:pPr>
              <w:pStyle w:val="ListParagraph"/>
              <w:numPr>
                <w:ilvl w:val="0"/>
                <w:numId w:val="6"/>
              </w:numPr>
              <w:spacing w:line="276" w:lineRule="auto"/>
              <w:rPr>
                <w:rFonts w:ascii="Raleway" w:hAnsi="Raleway" w:cstheme="majorHAnsi"/>
                <w:i/>
                <w:lang w:val="en-GB"/>
              </w:rPr>
            </w:pPr>
            <w:r w:rsidRPr="009737CF">
              <w:rPr>
                <w:rFonts w:ascii="Raleway" w:hAnsi="Raleway" w:cstheme="majorHAnsi"/>
                <w:i/>
                <w:lang w:val="en-GB"/>
              </w:rPr>
              <w:t xml:space="preserve">Is there a way for Ms. </w:t>
            </w:r>
            <w:r w:rsidR="00250B43">
              <w:rPr>
                <w:rFonts w:ascii="Raleway" w:hAnsi="Raleway" w:cstheme="majorHAnsi"/>
                <w:i/>
                <w:lang w:val="en-GB"/>
              </w:rPr>
              <w:t>van Dijk</w:t>
            </w:r>
            <w:r w:rsidRPr="009737CF">
              <w:rPr>
                <w:rFonts w:ascii="Raleway" w:hAnsi="Raleway" w:cstheme="majorHAnsi"/>
                <w:i/>
                <w:lang w:val="en-GB"/>
              </w:rPr>
              <w:t xml:space="preserve"> to make the lessons and activities </w:t>
            </w:r>
            <w:r w:rsidR="00250B43">
              <w:rPr>
                <w:rFonts w:ascii="Raleway" w:hAnsi="Raleway" w:cstheme="majorHAnsi"/>
                <w:i/>
                <w:lang w:val="en-GB"/>
              </w:rPr>
              <w:t>work for the</w:t>
            </w:r>
            <w:r w:rsidRPr="009737CF">
              <w:rPr>
                <w:rFonts w:ascii="Raleway" w:hAnsi="Raleway" w:cstheme="majorHAnsi"/>
                <w:i/>
                <w:lang w:val="en-GB"/>
              </w:rPr>
              <w:t xml:space="preserve"> different students’ backgrounds? If yes, how can she do that? </w:t>
            </w:r>
          </w:p>
          <w:p w14:paraId="49D83D16" w14:textId="651BE750" w:rsidR="009737CF" w:rsidRPr="009737CF" w:rsidRDefault="009737CF" w:rsidP="009737CF">
            <w:pPr>
              <w:pStyle w:val="ListParagraph"/>
              <w:numPr>
                <w:ilvl w:val="0"/>
                <w:numId w:val="6"/>
              </w:numPr>
              <w:spacing w:line="276" w:lineRule="auto"/>
              <w:rPr>
                <w:rFonts w:ascii="Raleway" w:hAnsi="Raleway" w:cstheme="majorHAnsi"/>
                <w:i/>
                <w:lang w:val="en-GB"/>
              </w:rPr>
            </w:pPr>
            <w:r w:rsidRPr="009737CF">
              <w:rPr>
                <w:rFonts w:ascii="Raleway" w:hAnsi="Raleway" w:cstheme="majorHAnsi"/>
                <w:i/>
                <w:lang w:val="en-GB"/>
              </w:rPr>
              <w:t xml:space="preserve">Is there any way for Ms. </w:t>
            </w:r>
            <w:r w:rsidR="00250B43">
              <w:rPr>
                <w:rFonts w:ascii="Raleway" w:hAnsi="Raleway" w:cstheme="majorHAnsi"/>
                <w:i/>
                <w:lang w:val="en-GB"/>
              </w:rPr>
              <w:t>van Dijk</w:t>
            </w:r>
            <w:r w:rsidRPr="009737CF">
              <w:rPr>
                <w:rFonts w:ascii="Raleway" w:hAnsi="Raleway" w:cstheme="majorHAnsi"/>
                <w:i/>
                <w:lang w:val="en-GB"/>
              </w:rPr>
              <w:t xml:space="preserve"> to help the students interact more with each other?</w:t>
            </w:r>
          </w:p>
          <w:p w14:paraId="63F874CA" w14:textId="020E2140" w:rsidR="00D134BA" w:rsidRPr="00473108" w:rsidRDefault="00D134BA" w:rsidP="00473108">
            <w:pPr>
              <w:spacing w:line="276" w:lineRule="auto"/>
              <w:rPr>
                <w:rFonts w:ascii="Raleway" w:hAnsi="Raleway" w:cstheme="majorHAnsi"/>
                <w:i/>
              </w:rPr>
            </w:pPr>
          </w:p>
        </w:tc>
      </w:tr>
    </w:tbl>
    <w:p w14:paraId="18228264" w14:textId="7EF0E29B" w:rsidR="00D134BA" w:rsidRPr="00473108" w:rsidRDefault="00D134BA" w:rsidP="00473108">
      <w:pPr>
        <w:pStyle w:val="NormalWeb"/>
        <w:spacing w:line="276" w:lineRule="auto"/>
        <w:jc w:val="center"/>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67D8806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lastRenderedPageBreak/>
              <w:t xml:space="preserve">Time for Action </w:t>
            </w:r>
          </w:p>
        </w:tc>
      </w:tr>
      <w:tr w:rsidR="00D134BA" w:rsidRPr="00E83307"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66152FA3" w14:textId="32059AF4" w:rsidR="00F17E4C" w:rsidRPr="009737CF" w:rsidRDefault="00EF00C1" w:rsidP="009737CF">
            <w:pPr>
              <w:pStyle w:val="ListParagraph"/>
              <w:numPr>
                <w:ilvl w:val="0"/>
                <w:numId w:val="5"/>
              </w:numPr>
              <w:spacing w:line="276" w:lineRule="auto"/>
              <w:rPr>
                <w:rFonts w:ascii="Raleway" w:hAnsi="Raleway" w:cstheme="majorHAnsi"/>
                <w:i/>
              </w:rPr>
            </w:pPr>
            <w:r>
              <w:rPr>
                <w:rFonts w:ascii="Raleway" w:hAnsi="Raleway" w:cstheme="majorHAnsi"/>
                <w:i/>
              </w:rPr>
              <w:t xml:space="preserve">Get to know the students, and the reasons behind their studying progress. In this case, </w:t>
            </w:r>
            <w:r w:rsidR="0036478E">
              <w:rPr>
                <w:rFonts w:ascii="Raleway" w:hAnsi="Raleway" w:cstheme="majorHAnsi"/>
                <w:i/>
              </w:rPr>
              <w:t>Ms.</w:t>
            </w:r>
            <w:r>
              <w:rPr>
                <w:rFonts w:ascii="Raleway" w:hAnsi="Raleway" w:cstheme="majorHAnsi"/>
                <w:i/>
              </w:rPr>
              <w:t xml:space="preserve"> </w:t>
            </w:r>
            <w:r w:rsidR="00250B43">
              <w:rPr>
                <w:rFonts w:ascii="Raleway" w:hAnsi="Raleway" w:cstheme="majorHAnsi"/>
                <w:i/>
              </w:rPr>
              <w:t>van Dijk</w:t>
            </w:r>
            <w:r>
              <w:rPr>
                <w:rFonts w:ascii="Raleway" w:hAnsi="Raleway" w:cstheme="majorHAnsi"/>
                <w:i/>
              </w:rPr>
              <w:t xml:space="preserve"> may know a bit </w:t>
            </w:r>
            <w:r w:rsidRPr="009737CF">
              <w:rPr>
                <w:rFonts w:ascii="Raleway" w:hAnsi="Raleway" w:cstheme="majorHAnsi"/>
                <w:i/>
                <w:lang w:val="en-GB"/>
              </w:rPr>
              <w:t xml:space="preserve">of the students’ backgrounds, but not all of them. List down 5 realistic ways </w:t>
            </w:r>
            <w:r w:rsidR="0036478E" w:rsidRPr="009737CF">
              <w:rPr>
                <w:rFonts w:ascii="Raleway" w:hAnsi="Raleway" w:cstheme="majorHAnsi"/>
                <w:i/>
                <w:lang w:val="en-GB"/>
              </w:rPr>
              <w:t>Ms</w:t>
            </w:r>
            <w:r w:rsidRPr="009737CF">
              <w:rPr>
                <w:rFonts w:ascii="Raleway" w:hAnsi="Raleway" w:cstheme="majorHAnsi"/>
                <w:i/>
                <w:lang w:val="en-GB"/>
              </w:rPr>
              <w:t xml:space="preserve">. </w:t>
            </w:r>
            <w:r w:rsidR="00250B43">
              <w:rPr>
                <w:rFonts w:ascii="Raleway" w:hAnsi="Raleway" w:cstheme="majorHAnsi"/>
                <w:i/>
                <w:lang w:val="en-GB"/>
              </w:rPr>
              <w:t>van Dijk</w:t>
            </w:r>
            <w:r w:rsidRPr="009737CF">
              <w:rPr>
                <w:rFonts w:ascii="Raleway" w:hAnsi="Raleway" w:cstheme="majorHAnsi"/>
                <w:i/>
                <w:lang w:val="en-GB"/>
              </w:rPr>
              <w:t xml:space="preserve"> can do to get to know her students better.</w:t>
            </w:r>
          </w:p>
          <w:p w14:paraId="49BD5E86" w14:textId="5D29142F" w:rsidR="00EF00C1" w:rsidRDefault="009737CF" w:rsidP="00EF00C1">
            <w:pPr>
              <w:pStyle w:val="ListParagraph"/>
              <w:numPr>
                <w:ilvl w:val="0"/>
                <w:numId w:val="5"/>
              </w:numPr>
              <w:spacing w:line="276" w:lineRule="auto"/>
              <w:rPr>
                <w:rFonts w:ascii="Raleway" w:hAnsi="Raleway" w:cstheme="majorHAnsi"/>
                <w:i/>
              </w:rPr>
            </w:pPr>
            <w:r>
              <w:rPr>
                <w:rFonts w:ascii="Raleway" w:hAnsi="Raleway" w:cstheme="majorHAnsi"/>
                <w:i/>
              </w:rPr>
              <w:t xml:space="preserve">Then, </w:t>
            </w:r>
            <w:r w:rsidR="00250B43">
              <w:rPr>
                <w:rFonts w:ascii="Raleway" w:hAnsi="Raleway" w:cstheme="majorHAnsi"/>
                <w:i/>
              </w:rPr>
              <w:t>break down</w:t>
            </w:r>
            <w:r>
              <w:rPr>
                <w:rFonts w:ascii="Raleway" w:hAnsi="Raleway" w:cstheme="majorHAnsi"/>
                <w:i/>
              </w:rPr>
              <w:t xml:space="preserve"> the classroom in different groups based on the students’ backgrounds given above. You can use the Diversity Wheel to do this.</w:t>
            </w:r>
          </w:p>
          <w:p w14:paraId="4A4CABE5" w14:textId="59161525" w:rsidR="009737CF" w:rsidRPr="00250B43" w:rsidRDefault="009737CF" w:rsidP="00250B43">
            <w:pPr>
              <w:pStyle w:val="ListParagraph"/>
              <w:numPr>
                <w:ilvl w:val="0"/>
                <w:numId w:val="5"/>
              </w:numPr>
              <w:spacing w:line="276" w:lineRule="auto"/>
              <w:rPr>
                <w:rFonts w:ascii="Raleway" w:hAnsi="Raleway" w:cstheme="majorHAnsi"/>
                <w:i/>
              </w:rPr>
            </w:pPr>
            <w:r>
              <w:rPr>
                <w:rFonts w:ascii="Raleway" w:hAnsi="Raleway" w:cstheme="majorHAnsi"/>
                <w:i/>
              </w:rPr>
              <w:t>After</w:t>
            </w:r>
            <w:r w:rsidRPr="00250B43">
              <w:rPr>
                <w:rFonts w:ascii="Raleway" w:hAnsi="Raleway" w:cstheme="majorHAnsi"/>
                <w:i/>
                <w:lang w:val="en-GB"/>
              </w:rPr>
              <w:t xml:space="preserve"> grouping them, work in small groups (opt) to come up with the possible lesson plans for all the students. They can be for each student group, or for the whole class’s activity </w:t>
            </w:r>
            <w:proofErr w:type="gramStart"/>
            <w:r w:rsidRPr="00250B43">
              <w:rPr>
                <w:rFonts w:ascii="Raleway" w:hAnsi="Raleway" w:cstheme="majorHAnsi"/>
                <w:i/>
                <w:lang w:val="en-GB"/>
              </w:rPr>
              <w:t>e.g.</w:t>
            </w:r>
            <w:proofErr w:type="gramEnd"/>
            <w:r w:rsidRPr="00250B43">
              <w:rPr>
                <w:rFonts w:ascii="Raleway" w:hAnsi="Raleway" w:cstheme="majorHAnsi"/>
                <w:i/>
                <w:lang w:val="en-GB"/>
              </w:rPr>
              <w:t xml:space="preserve"> </w:t>
            </w:r>
            <w:r w:rsidR="00250B43">
              <w:rPr>
                <w:rFonts w:ascii="Raleway" w:hAnsi="Raleway" w:cstheme="majorHAnsi"/>
                <w:i/>
                <w:lang w:val="en-GB"/>
              </w:rPr>
              <w:t>peer learning</w:t>
            </w:r>
            <w:r w:rsidRPr="00250B43">
              <w:rPr>
                <w:rFonts w:ascii="Raleway" w:hAnsi="Raleway" w:cstheme="majorHAnsi"/>
                <w:i/>
                <w:lang w:val="en-GB"/>
              </w:rPr>
              <w:t xml:space="preserve">. </w:t>
            </w:r>
          </w:p>
          <w:p w14:paraId="51B82A2D" w14:textId="523FE448" w:rsidR="009737CF" w:rsidRDefault="009737CF" w:rsidP="00EF00C1">
            <w:pPr>
              <w:pStyle w:val="ListParagraph"/>
              <w:numPr>
                <w:ilvl w:val="0"/>
                <w:numId w:val="5"/>
              </w:numPr>
              <w:spacing w:line="276" w:lineRule="auto"/>
              <w:rPr>
                <w:rFonts w:ascii="Raleway" w:hAnsi="Raleway" w:cstheme="majorHAnsi"/>
                <w:i/>
              </w:rPr>
            </w:pPr>
            <w:r>
              <w:rPr>
                <w:rFonts w:ascii="Raleway" w:hAnsi="Raleway" w:cstheme="majorHAnsi"/>
                <w:i/>
              </w:rPr>
              <w:t xml:space="preserve">Think of </w:t>
            </w:r>
            <w:r w:rsidR="0036478E">
              <w:rPr>
                <w:rFonts w:ascii="Raleway" w:hAnsi="Raleway" w:cstheme="majorHAnsi"/>
                <w:i/>
              </w:rPr>
              <w:t xml:space="preserve">some activities that Ms. </w:t>
            </w:r>
            <w:r w:rsidR="00250B43">
              <w:rPr>
                <w:rFonts w:ascii="Raleway" w:hAnsi="Raleway" w:cstheme="majorHAnsi"/>
                <w:i/>
              </w:rPr>
              <w:t>van Dijk</w:t>
            </w:r>
            <w:r w:rsidR="0036478E">
              <w:rPr>
                <w:rFonts w:ascii="Raleway" w:hAnsi="Raleway" w:cstheme="majorHAnsi"/>
                <w:i/>
              </w:rPr>
              <w:t xml:space="preserve"> can do to help reduc</w:t>
            </w:r>
            <w:r w:rsidR="00250B43">
              <w:rPr>
                <w:rFonts w:ascii="Raleway" w:hAnsi="Raleway" w:cstheme="majorHAnsi"/>
                <w:i/>
              </w:rPr>
              <w:t>e</w:t>
            </w:r>
            <w:r w:rsidR="0036478E">
              <w:rPr>
                <w:rFonts w:ascii="Raleway" w:hAnsi="Raleway" w:cstheme="majorHAnsi"/>
                <w:i/>
              </w:rPr>
              <w:t xml:space="preserve"> the gap between each group. Please consider about different aspects such as the teaching topic, students’ age</w:t>
            </w:r>
            <w:r w:rsidR="009A095A">
              <w:rPr>
                <w:rFonts w:ascii="Raleway" w:hAnsi="Raleway" w:cstheme="majorHAnsi"/>
                <w:i/>
              </w:rPr>
              <w:t xml:space="preserve">, language </w:t>
            </w:r>
            <w:r w:rsidR="0036478E">
              <w:rPr>
                <w:rFonts w:ascii="Raleway" w:hAnsi="Raleway" w:cstheme="majorHAnsi"/>
                <w:i/>
              </w:rPr>
              <w:t>ability, etc.</w:t>
            </w:r>
          </w:p>
          <w:p w14:paraId="0C855C77" w14:textId="77777777" w:rsidR="009737CF" w:rsidRDefault="009737CF" w:rsidP="009737CF">
            <w:pPr>
              <w:pStyle w:val="ListParagraph"/>
              <w:spacing w:line="276" w:lineRule="auto"/>
              <w:rPr>
                <w:rFonts w:ascii="Raleway" w:hAnsi="Raleway" w:cstheme="majorHAnsi"/>
                <w:i/>
              </w:rPr>
            </w:pPr>
            <w:r>
              <w:rPr>
                <w:rFonts w:ascii="Raleway" w:hAnsi="Raleway" w:cstheme="majorHAnsi"/>
                <w:i/>
              </w:rPr>
              <w:t>Here are some questions that can be helpful for your thinking process:</w:t>
            </w:r>
          </w:p>
          <w:p w14:paraId="666E3252" w14:textId="7F02DB80" w:rsidR="009737CF"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How does valuing diversity look like in your classroom?</w:t>
            </w:r>
          </w:p>
          <w:p w14:paraId="05F03A8E" w14:textId="2BABB5D6" w:rsidR="009737CF"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 xml:space="preserve">Do I provide opportunities for different learners (customizing the learning lessons/ activities, </w:t>
            </w:r>
            <w:proofErr w:type="spellStart"/>
            <w:r>
              <w:rPr>
                <w:rFonts w:ascii="Raleway" w:hAnsi="Raleway" w:cstheme="majorHAnsi"/>
                <w:i/>
              </w:rPr>
              <w:t>etc</w:t>
            </w:r>
            <w:proofErr w:type="spellEnd"/>
            <w:r>
              <w:rPr>
                <w:rFonts w:ascii="Raleway" w:hAnsi="Raleway" w:cstheme="majorHAnsi"/>
                <w:i/>
              </w:rPr>
              <w:t>)?</w:t>
            </w:r>
          </w:p>
          <w:p w14:paraId="693E8544" w14:textId="46273061" w:rsidR="009737CF" w:rsidRPr="00EF00C1" w:rsidRDefault="009737CF" w:rsidP="0036478E">
            <w:pPr>
              <w:pStyle w:val="ListParagraph"/>
              <w:numPr>
                <w:ilvl w:val="0"/>
                <w:numId w:val="7"/>
              </w:numPr>
              <w:spacing w:line="276" w:lineRule="auto"/>
              <w:rPr>
                <w:rFonts w:ascii="Raleway" w:hAnsi="Raleway" w:cstheme="majorHAnsi"/>
                <w:i/>
              </w:rPr>
            </w:pPr>
            <w:r>
              <w:rPr>
                <w:rFonts w:ascii="Raleway" w:hAnsi="Raleway" w:cstheme="majorHAnsi"/>
                <w:i/>
              </w:rPr>
              <w:t xml:space="preserve">Do I </w:t>
            </w:r>
            <w:r w:rsidR="0036478E">
              <w:rPr>
                <w:rFonts w:ascii="Raleway" w:hAnsi="Raleway" w:cstheme="majorHAnsi"/>
                <w:i/>
              </w:rPr>
              <w:t xml:space="preserve">as a teacher </w:t>
            </w:r>
            <w:r>
              <w:rPr>
                <w:rFonts w:ascii="Raleway" w:hAnsi="Raleway" w:cstheme="majorHAnsi"/>
                <w:i/>
              </w:rPr>
              <w:t>possess any biases that may influence the teaching process?</w:t>
            </w: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50B9" w14:textId="77777777" w:rsidR="00445AAD" w:rsidRDefault="00445AAD" w:rsidP="001319CA">
      <w:pPr>
        <w:spacing w:after="0" w:line="240" w:lineRule="auto"/>
      </w:pPr>
      <w:r>
        <w:separator/>
      </w:r>
    </w:p>
  </w:endnote>
  <w:endnote w:type="continuationSeparator" w:id="0">
    <w:p w14:paraId="3EF25EF9" w14:textId="77777777" w:rsidR="00445AAD" w:rsidRDefault="00445AAD"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panose1 w:val="020B00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 xml:space="preserve">The European Commission's support </w:t>
    </w:r>
    <w:proofErr w:type="gramStart"/>
    <w:r w:rsidRPr="00715782">
      <w:rPr>
        <w:rFonts w:ascii="Raleway" w:hAnsi="Raleway"/>
        <w:sz w:val="14"/>
        <w:lang w:val="en-US"/>
      </w:rPr>
      <w:t>for the production of</w:t>
    </w:r>
    <w:proofErr w:type="gramEnd"/>
    <w:r w:rsidRPr="00715782">
      <w:rPr>
        <w:rFonts w:ascii="Raleway" w:hAnsi="Raleway"/>
        <w:sz w:val="14"/>
        <w:lang w:val="en-US"/>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4DBE" w14:textId="77777777" w:rsidR="00445AAD" w:rsidRDefault="00445AAD" w:rsidP="001319CA">
      <w:pPr>
        <w:spacing w:after="0" w:line="240" w:lineRule="auto"/>
      </w:pPr>
      <w:r>
        <w:separator/>
      </w:r>
    </w:p>
  </w:footnote>
  <w:footnote w:type="continuationSeparator" w:id="0">
    <w:p w14:paraId="4CC9B1C0" w14:textId="77777777" w:rsidR="00445AAD" w:rsidRDefault="00445AAD"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749D"/>
    <w:multiLevelType w:val="hybridMultilevel"/>
    <w:tmpl w:val="DD905ED2"/>
    <w:lvl w:ilvl="0" w:tplc="04130001">
      <w:start w:val="1"/>
      <w:numFmt w:val="bullet"/>
      <w:lvlText w:val=""/>
      <w:lvlJc w:val="left"/>
      <w:pPr>
        <w:ind w:left="121" w:hanging="360"/>
      </w:pPr>
      <w:rPr>
        <w:rFonts w:ascii="Symbol" w:hAnsi="Symbol" w:hint="default"/>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1" w15:restartNumberingAfterBreak="0">
    <w:nsid w:val="1FFF42D4"/>
    <w:multiLevelType w:val="hybridMultilevel"/>
    <w:tmpl w:val="14D0DDC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70F5B"/>
    <w:multiLevelType w:val="hybridMultilevel"/>
    <w:tmpl w:val="E6A8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86D416B"/>
    <w:multiLevelType w:val="hybridMultilevel"/>
    <w:tmpl w:val="B8B8D99C"/>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A7"/>
    <w:rsid w:val="000618DC"/>
    <w:rsid w:val="000F1F43"/>
    <w:rsid w:val="00123945"/>
    <w:rsid w:val="001319CA"/>
    <w:rsid w:val="00166DBE"/>
    <w:rsid w:val="001929ED"/>
    <w:rsid w:val="00250B43"/>
    <w:rsid w:val="002D0ECB"/>
    <w:rsid w:val="0036478E"/>
    <w:rsid w:val="00445AAD"/>
    <w:rsid w:val="00473108"/>
    <w:rsid w:val="004B5021"/>
    <w:rsid w:val="005952E7"/>
    <w:rsid w:val="00695DA7"/>
    <w:rsid w:val="006D5299"/>
    <w:rsid w:val="00715782"/>
    <w:rsid w:val="008A0166"/>
    <w:rsid w:val="009737CF"/>
    <w:rsid w:val="009A095A"/>
    <w:rsid w:val="00B8500B"/>
    <w:rsid w:val="00BD2B7D"/>
    <w:rsid w:val="00C539C2"/>
    <w:rsid w:val="00CA0876"/>
    <w:rsid w:val="00D134BA"/>
    <w:rsid w:val="00D22969"/>
    <w:rsid w:val="00E366D2"/>
    <w:rsid w:val="00E83307"/>
    <w:rsid w:val="00EB716A"/>
    <w:rsid w:val="00EC29D4"/>
    <w:rsid w:val="00EF00C1"/>
    <w:rsid w:val="00F140C9"/>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2</cp:revision>
  <dcterms:created xsi:type="dcterms:W3CDTF">2021-07-19T09:40:00Z</dcterms:created>
  <dcterms:modified xsi:type="dcterms:W3CDTF">2021-07-19T09:40:00Z</dcterms:modified>
</cp:coreProperties>
</file>