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45F3" w14:textId="77777777" w:rsidR="000618DC" w:rsidRPr="004E0C30" w:rsidRDefault="000618DC" w:rsidP="000618DC">
      <w:pPr>
        <w:spacing w:after="0" w:line="240" w:lineRule="auto"/>
        <w:jc w:val="center"/>
        <w:rPr>
          <w:rFonts w:ascii="Raleway" w:hAnsi="Raleway"/>
          <w:b/>
          <w:bCs/>
          <w:color w:val="328CCB" w:themeColor="accent2"/>
          <w:sz w:val="40"/>
          <w:lang w:val="nl-NL"/>
        </w:rPr>
      </w:pPr>
      <w:r w:rsidRPr="004E0C30">
        <w:rPr>
          <w:rFonts w:ascii="Raleway" w:hAnsi="Raleway"/>
          <w:b/>
          <w:bCs/>
          <w:color w:val="328CCB" w:themeColor="accent2"/>
          <w:sz w:val="40"/>
          <w:lang w:val="nl-NL"/>
        </w:rPr>
        <w:t>INACT - Inclusieve en innovatieve pedagogiek voor opvoeders</w:t>
      </w:r>
    </w:p>
    <w:p w14:paraId="4ADFE22C" w14:textId="77777777" w:rsidR="000B22F3" w:rsidRPr="004E0C30" w:rsidRDefault="000B22F3" w:rsidP="000B22F3">
      <w:pPr>
        <w:spacing w:after="0" w:line="240" w:lineRule="auto"/>
        <w:jc w:val="both"/>
        <w:rPr>
          <w:rFonts w:ascii="Raleway" w:hAnsi="Raleway"/>
          <w:b/>
          <w:bCs/>
          <w:color w:val="7030A0"/>
          <w:sz w:val="40"/>
          <w:lang w:val="nl-NL"/>
        </w:rPr>
      </w:pPr>
    </w:p>
    <w:p w14:paraId="16C21E80" w14:textId="794AEFD6" w:rsidR="00F51742" w:rsidRPr="004E0C30" w:rsidRDefault="00F51742" w:rsidP="000B22F3">
      <w:pPr>
        <w:spacing w:after="0" w:line="240" w:lineRule="auto"/>
        <w:jc w:val="both"/>
        <w:rPr>
          <w:rFonts w:ascii="Raleway" w:hAnsi="Raleway"/>
          <w:u w:val="single"/>
          <w:lang w:val="nl-NL"/>
        </w:rPr>
      </w:pPr>
      <w:r w:rsidRPr="004E0C30">
        <w:rPr>
          <w:rFonts w:ascii="Raleway" w:hAnsi="Raleway"/>
          <w:b/>
          <w:bCs/>
          <w:lang w:val="nl-NL"/>
        </w:rPr>
        <w:t xml:space="preserve">Curriculum: </w:t>
      </w:r>
      <w:r w:rsidRPr="004E0C30">
        <w:rPr>
          <w:rFonts w:ascii="Raleway" w:hAnsi="Raleway"/>
          <w:lang w:val="nl-NL"/>
        </w:rPr>
        <w:t>"Gedifferentieerde instructie voor inclusieve klaslokalen"</w:t>
      </w:r>
    </w:p>
    <w:p w14:paraId="3018C774" w14:textId="1CF01333" w:rsidR="00F51742" w:rsidRPr="004E0C30" w:rsidRDefault="00F51742" w:rsidP="00473108">
      <w:pPr>
        <w:spacing w:after="0" w:line="276" w:lineRule="auto"/>
        <w:jc w:val="both"/>
        <w:rPr>
          <w:rFonts w:ascii="Raleway" w:hAnsi="Raleway"/>
          <w:b/>
          <w:bCs/>
          <w:lang w:val="nl-NL"/>
        </w:rPr>
      </w:pPr>
      <w:r w:rsidRPr="004E0C30">
        <w:rPr>
          <w:rFonts w:ascii="Raleway" w:hAnsi="Raleway"/>
          <w:b/>
          <w:bCs/>
          <w:lang w:val="nl-NL"/>
        </w:rPr>
        <w:t xml:space="preserve">Modulenaam: </w:t>
      </w:r>
      <w:r w:rsidR="00D02620" w:rsidRPr="004E0C30">
        <w:rPr>
          <w:rFonts w:ascii="Raleway" w:hAnsi="Raleway"/>
          <w:bCs/>
          <w:i/>
          <w:lang w:val="nl-NL"/>
        </w:rPr>
        <w:t>wat zijn de strategieën voor gedifferentieerde instructie?</w:t>
      </w:r>
    </w:p>
    <w:p w14:paraId="41A87466" w14:textId="0FD4B712" w:rsidR="00F51742" w:rsidRPr="004E0C30" w:rsidRDefault="00F51742" w:rsidP="00473108">
      <w:pPr>
        <w:spacing w:after="0" w:line="276" w:lineRule="auto"/>
        <w:jc w:val="both"/>
        <w:rPr>
          <w:rFonts w:ascii="Raleway" w:hAnsi="Raleway"/>
          <w:bCs/>
          <w:i/>
          <w:lang w:val="nl-NL"/>
        </w:rPr>
      </w:pPr>
      <w:r w:rsidRPr="004E0C30">
        <w:rPr>
          <w:rFonts w:ascii="Raleway" w:hAnsi="Raleway"/>
          <w:b/>
          <w:bCs/>
          <w:lang w:val="nl-NL"/>
        </w:rPr>
        <w:t xml:space="preserve">Titel van "In Action Part": </w:t>
      </w:r>
      <w:r w:rsidR="00D134BA" w:rsidRPr="004E0C30">
        <w:rPr>
          <w:rFonts w:ascii="Raleway" w:hAnsi="Raleway"/>
          <w:bCs/>
          <w:i/>
          <w:lang w:val="nl-NL"/>
        </w:rPr>
        <w:t xml:space="preserve">Reflectie over het klaslokaal van </w:t>
      </w:r>
      <w:r w:rsidR="004E0C30" w:rsidRPr="004E0C30">
        <w:rPr>
          <w:rFonts w:ascii="Raleway" w:hAnsi="Raleway"/>
          <w:bCs/>
          <w:i/>
          <w:lang w:val="nl-NL"/>
        </w:rPr>
        <w:t>Jaap</w:t>
      </w:r>
      <w:r w:rsidR="00D134BA" w:rsidRPr="004E0C30">
        <w:rPr>
          <w:rFonts w:ascii="Raleway" w:hAnsi="Raleway"/>
          <w:bCs/>
          <w:i/>
          <w:lang w:val="nl-NL"/>
        </w:rPr>
        <w:t xml:space="preserve"> en het klaslokaal van </w:t>
      </w:r>
      <w:r w:rsidR="004E0C30">
        <w:rPr>
          <w:rFonts w:ascii="Raleway" w:hAnsi="Raleway"/>
          <w:bCs/>
          <w:i/>
          <w:lang w:val="nl-NL"/>
        </w:rPr>
        <w:t>Roos</w:t>
      </w:r>
    </w:p>
    <w:p w14:paraId="331DBC00" w14:textId="4BF8F525" w:rsidR="00F51742" w:rsidRPr="00473108" w:rsidRDefault="00F51742" w:rsidP="00473108">
      <w:pPr>
        <w:spacing w:after="0" w:line="276" w:lineRule="auto"/>
        <w:jc w:val="both"/>
        <w:rPr>
          <w:rFonts w:ascii="Raleway" w:hAnsi="Raleway"/>
          <w:b/>
          <w:bCs/>
          <w:lang w:val="en-US"/>
        </w:rPr>
      </w:pPr>
      <w:r w:rsidRPr="00473108">
        <w:rPr>
          <w:rFonts w:ascii="Raleway" w:hAnsi="Raleway"/>
          <w:b/>
          <w:bCs/>
          <w:lang w:val="en-US"/>
        </w:rPr>
        <w:t xml:space="preserve">Auteur: </w:t>
      </w:r>
      <w:r w:rsidR="00D134BA" w:rsidRPr="00473108">
        <w:rPr>
          <w:rFonts w:ascii="Raleway" w:hAnsi="Raleway"/>
          <w:bCs/>
          <w:i/>
          <w:lang w:val="en-US"/>
        </w:rPr>
        <w:t>AKMI SA</w:t>
      </w:r>
    </w:p>
    <w:p w14:paraId="024BBAFB"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0A65F0" w14:paraId="21F9617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2B100E17" w14:textId="3A91EC01" w:rsidR="00F51742" w:rsidRPr="004E0C30" w:rsidRDefault="00F51742" w:rsidP="00473108">
            <w:pPr>
              <w:pStyle w:val="a"/>
              <w:spacing w:before="20" w:after="20" w:line="276" w:lineRule="auto"/>
              <w:rPr>
                <w:rFonts w:ascii="Raleway" w:eastAsia="Calibri" w:hAnsi="Raleway" w:cstheme="majorHAnsi"/>
                <w:b/>
                <w:i/>
                <w:kern w:val="0"/>
                <w:sz w:val="22"/>
                <w:szCs w:val="22"/>
                <w:lang w:val="nl-NL" w:eastAsia="en-US"/>
              </w:rPr>
            </w:pPr>
            <w:r w:rsidRPr="004E0C30">
              <w:rPr>
                <w:rFonts w:ascii="Raleway" w:eastAsia="Calibri" w:hAnsi="Raleway" w:cstheme="majorHAnsi"/>
                <w:b/>
                <w:i/>
                <w:color w:val="FFFFFF" w:themeColor="background1"/>
                <w:kern w:val="0"/>
                <w:sz w:val="22"/>
                <w:szCs w:val="22"/>
                <w:lang w:val="nl-NL" w:eastAsia="en-US"/>
              </w:rPr>
              <w:t xml:space="preserve">SCENARIO 1. Reflectie over het klaslokaal van </w:t>
            </w:r>
            <w:r w:rsidR="004E0C30" w:rsidRPr="004E0C30">
              <w:rPr>
                <w:rFonts w:ascii="Raleway" w:eastAsia="Calibri" w:hAnsi="Raleway" w:cstheme="majorHAnsi"/>
                <w:b/>
                <w:i/>
                <w:color w:val="FFFFFF" w:themeColor="background1"/>
                <w:kern w:val="0"/>
                <w:sz w:val="22"/>
                <w:szCs w:val="22"/>
                <w:lang w:val="nl-NL" w:eastAsia="en-US"/>
              </w:rPr>
              <w:t>Jaap</w:t>
            </w:r>
            <w:r w:rsidRPr="004E0C30">
              <w:rPr>
                <w:rFonts w:ascii="Raleway" w:eastAsia="Calibri" w:hAnsi="Raleway" w:cstheme="majorHAnsi"/>
                <w:b/>
                <w:i/>
                <w:color w:val="FFFFFF" w:themeColor="background1"/>
                <w:kern w:val="0"/>
                <w:sz w:val="22"/>
                <w:szCs w:val="22"/>
                <w:lang w:val="nl-NL" w:eastAsia="en-US"/>
              </w:rPr>
              <w:t xml:space="preserve"> en het klaslokaal van </w:t>
            </w:r>
            <w:r w:rsidR="004E0C30">
              <w:rPr>
                <w:rFonts w:ascii="Raleway" w:eastAsia="Calibri" w:hAnsi="Raleway" w:cstheme="majorHAnsi"/>
                <w:b/>
                <w:i/>
                <w:color w:val="FFFFFF" w:themeColor="background1"/>
                <w:kern w:val="0"/>
                <w:sz w:val="22"/>
                <w:szCs w:val="22"/>
                <w:lang w:val="nl-NL" w:eastAsia="en-US"/>
              </w:rPr>
              <w:t>Roos</w:t>
            </w:r>
          </w:p>
        </w:tc>
      </w:tr>
      <w:tr w:rsidR="00F51742" w:rsidRPr="000A65F0" w14:paraId="425675C8" w14:textId="77777777" w:rsidTr="00D134BA">
        <w:trPr>
          <w:trHeight w:val="1834"/>
        </w:trPr>
        <w:tc>
          <w:tcPr>
            <w:tcW w:w="5000" w:type="pct"/>
            <w:vAlign w:val="top"/>
          </w:tcPr>
          <w:p w14:paraId="2FAD2C67" w14:textId="24F12A74" w:rsidR="00F51742" w:rsidRPr="00473108" w:rsidRDefault="00F51742" w:rsidP="00473108">
            <w:pPr>
              <w:spacing w:line="276" w:lineRule="auto"/>
              <w:rPr>
                <w:rFonts w:ascii="Raleway" w:hAnsi="Raleway" w:cstheme="majorHAnsi"/>
                <w:b/>
              </w:rPr>
            </w:pPr>
          </w:p>
          <w:p w14:paraId="68A51AC5" w14:textId="10BB1E26" w:rsidR="00D134BA" w:rsidRPr="00473108" w:rsidRDefault="00D134BA" w:rsidP="00473108">
            <w:pPr>
              <w:pStyle w:val="ListParagraph"/>
              <w:numPr>
                <w:ilvl w:val="0"/>
                <w:numId w:val="3"/>
              </w:numPr>
              <w:spacing w:line="276" w:lineRule="auto"/>
              <w:rPr>
                <w:rFonts w:ascii="Raleway" w:hAnsi="Raleway" w:cstheme="majorHAnsi"/>
                <w:b/>
                <w:lang w:val="en-GB"/>
              </w:rPr>
            </w:pPr>
            <w:r w:rsidRPr="00473108">
              <w:rPr>
                <w:rFonts w:ascii="Raleway" w:hAnsi="Raleway" w:cstheme="majorHAnsi"/>
                <w:b/>
                <w:lang w:val="en-GB"/>
              </w:rPr>
              <w:t xml:space="preserve">Het </w:t>
            </w:r>
            <w:proofErr w:type="spellStart"/>
            <w:r w:rsidRPr="00473108">
              <w:rPr>
                <w:rFonts w:ascii="Raleway" w:hAnsi="Raleway" w:cstheme="majorHAnsi"/>
                <w:b/>
                <w:lang w:val="en-GB"/>
              </w:rPr>
              <w:t>klaslokaal</w:t>
            </w:r>
            <w:proofErr w:type="spellEnd"/>
            <w:r w:rsidRPr="00473108">
              <w:rPr>
                <w:rFonts w:ascii="Raleway" w:hAnsi="Raleway" w:cstheme="majorHAnsi"/>
                <w:b/>
                <w:lang w:val="en-GB"/>
              </w:rPr>
              <w:t xml:space="preserve"> van </w:t>
            </w:r>
            <w:r w:rsidR="004E0C30">
              <w:rPr>
                <w:rFonts w:ascii="Raleway" w:hAnsi="Raleway" w:cstheme="majorHAnsi"/>
                <w:b/>
                <w:lang w:val="en-GB"/>
              </w:rPr>
              <w:t>Jaap</w:t>
            </w:r>
            <w:r w:rsidRPr="00473108">
              <w:rPr>
                <w:rFonts w:ascii="Raleway" w:hAnsi="Raleway" w:cstheme="majorHAnsi"/>
                <w:b/>
                <w:lang w:val="en-GB"/>
              </w:rPr>
              <w:t>:</w:t>
            </w:r>
          </w:p>
          <w:p w14:paraId="5D31B0BE" w14:textId="6F8C3BD4" w:rsidR="00D134BA" w:rsidRPr="004E0C30" w:rsidRDefault="004E0C30" w:rsidP="00473108">
            <w:pPr>
              <w:spacing w:line="276" w:lineRule="auto"/>
              <w:rPr>
                <w:rFonts w:cstheme="minorHAnsi"/>
                <w:lang w:val="nl-NL"/>
              </w:rPr>
            </w:pPr>
            <w:r>
              <w:rPr>
                <w:rFonts w:cstheme="minorHAnsi"/>
              </w:rPr>
              <w:t>Jaap heeft</w:t>
            </w:r>
            <w:r w:rsidR="005F3E1A" w:rsidRPr="005F3E1A">
              <w:rPr>
                <w:rFonts w:cstheme="minorHAnsi"/>
              </w:rPr>
              <w:t xml:space="preserve"> </w:t>
            </w:r>
            <w:r w:rsidR="00987492" w:rsidRPr="004E0C30">
              <w:rPr>
                <w:rFonts w:cstheme="minorHAnsi"/>
                <w:lang w:val="nl-NL"/>
              </w:rPr>
              <w:t xml:space="preserve">altijd de uiteenlopende behoeften van VET-studenten erkend en </w:t>
            </w:r>
            <w:r w:rsidR="00987492" w:rsidRPr="005F3E1A">
              <w:rPr>
                <w:rFonts w:cstheme="minorHAnsi"/>
              </w:rPr>
              <w:t xml:space="preserve">hun instructie daarop aangepast. Door middel van één-op-één coachingsessies, ontworpen rond zijn/haar specifieke uitdagingen, implementatie van kleine groepsactiviteiten die zijn ontworpen rond hun sterke en zwakke punten zodat ze elkaar kunnen begeleiden, gepersonaliseerde cursuspakketten met geïndividualiseerde remediërings- of verrijkingsmaterialen, leesopdrachten , en projecten, pakt </w:t>
            </w:r>
            <w:r>
              <w:rPr>
                <w:rFonts w:cstheme="minorHAnsi"/>
              </w:rPr>
              <w:t>Jaap</w:t>
            </w:r>
            <w:r w:rsidR="00987492" w:rsidRPr="005F3E1A">
              <w:rPr>
                <w:rFonts w:cstheme="minorHAnsi"/>
              </w:rPr>
              <w:t xml:space="preserve"> tegenwoordig een reeks leerlingniveaus, interesses, sterke en zwakke punten en doelen aan in zijn klaslokalen. </w:t>
            </w:r>
            <w:r w:rsidR="00180CC1" w:rsidRPr="004E0C30">
              <w:rPr>
                <w:rFonts w:cstheme="minorHAnsi"/>
                <w:lang w:val="nl-NL"/>
              </w:rPr>
              <w:t>Hij vraagt zijn leerlingen naar hun favoriete type lessen en activiteiten in de klas, op welke projecten ze het meest trots zijn en op welke soorten oefeningen ze belangrijke lespunten kunnen onthouden.</w:t>
            </w:r>
          </w:p>
          <w:p w14:paraId="3753CD21" w14:textId="77777777" w:rsidR="009D5F5C" w:rsidRPr="004E0C30" w:rsidRDefault="009D5F5C" w:rsidP="00473108">
            <w:pPr>
              <w:spacing w:line="276" w:lineRule="auto"/>
              <w:rPr>
                <w:rFonts w:cstheme="minorHAnsi"/>
                <w:lang w:val="nl-NL"/>
              </w:rPr>
            </w:pPr>
          </w:p>
          <w:p w14:paraId="5656554B" w14:textId="29D25A99" w:rsidR="00D134BA" w:rsidRPr="004E0C30" w:rsidRDefault="00D134BA" w:rsidP="00473108">
            <w:pPr>
              <w:pStyle w:val="ListParagraph"/>
              <w:numPr>
                <w:ilvl w:val="0"/>
                <w:numId w:val="3"/>
              </w:numPr>
              <w:spacing w:line="276" w:lineRule="auto"/>
              <w:rPr>
                <w:rFonts w:ascii="Raleway" w:hAnsi="Raleway" w:cstheme="majorHAnsi"/>
                <w:b/>
                <w:lang w:val="nl-NL"/>
              </w:rPr>
            </w:pPr>
            <w:r w:rsidRPr="004E0C30">
              <w:rPr>
                <w:rFonts w:ascii="Raleway" w:hAnsi="Raleway" w:cstheme="majorHAnsi"/>
                <w:b/>
                <w:lang w:val="nl-NL"/>
              </w:rPr>
              <w:t xml:space="preserve">De klas van </w:t>
            </w:r>
            <w:r w:rsidR="004E0C30">
              <w:rPr>
                <w:rFonts w:ascii="Raleway" w:hAnsi="Raleway" w:cstheme="majorHAnsi"/>
                <w:b/>
                <w:lang w:val="nl-NL"/>
              </w:rPr>
              <w:t>Roos</w:t>
            </w:r>
            <w:r w:rsidRPr="004E0C30">
              <w:rPr>
                <w:rFonts w:ascii="Raleway" w:hAnsi="Raleway" w:cstheme="majorHAnsi"/>
                <w:b/>
                <w:lang w:val="nl-NL"/>
              </w:rPr>
              <w:t>:</w:t>
            </w:r>
          </w:p>
          <w:p w14:paraId="218D3C7E" w14:textId="0BBA5E85" w:rsidR="009D5F5C" w:rsidRPr="00BF2421" w:rsidRDefault="004E0C30" w:rsidP="009D5F5C">
            <w:pPr>
              <w:spacing w:line="276" w:lineRule="auto"/>
              <w:rPr>
                <w:rFonts w:cstheme="minorHAnsi"/>
              </w:rPr>
            </w:pPr>
            <w:r>
              <w:rPr>
                <w:rFonts w:cstheme="minorHAnsi"/>
              </w:rPr>
              <w:t>Roos</w:t>
            </w:r>
            <w:r w:rsidR="009D5F5C" w:rsidRPr="009D5F5C">
              <w:rPr>
                <w:rFonts w:cstheme="minorHAnsi"/>
              </w:rPr>
              <w:t xml:space="preserve"> heeft 'gevorderde' VET-studenten toegewezen om 'worstelende' VET-studenten te leren, terwijl ze de 'gevorderde' VET-studenten geen huiswerk geeft en ze ook niet eerder uit de klas laat of hen meer vrije speeltijd geeft. Ze is </w:t>
            </w:r>
            <w:r w:rsidR="009E4378">
              <w:rPr>
                <w:rFonts w:cstheme="minorHAnsi"/>
              </w:rPr>
              <w:t>ook gewend om studenten in verschillende klassen te groeperen op basis van hun vaardigheden en ze laat studenten gewoon hun eigen boeken kiezen om van een lijst te lezen. Ze speelt liever geen video's en gebruikt geen infographics of grafieken en illustraties in teksten.</w:t>
            </w:r>
          </w:p>
        </w:tc>
      </w:tr>
    </w:tbl>
    <w:p w14:paraId="766819D4" w14:textId="12B3C71D" w:rsidR="00D134BA" w:rsidRPr="004E0C30" w:rsidRDefault="00D134BA" w:rsidP="00473108">
      <w:pPr>
        <w:pStyle w:val="NormalWeb"/>
        <w:spacing w:line="276" w:lineRule="auto"/>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9D5F5C" w14:paraId="69505AFC"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CCAC0B9" w14:textId="34CA342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proofErr w:type="spellStart"/>
            <w:r w:rsidRPr="00473108">
              <w:rPr>
                <w:rFonts w:ascii="Raleway" w:eastAsia="Calibri" w:hAnsi="Raleway" w:cstheme="majorHAnsi"/>
                <w:b/>
                <w:i/>
                <w:color w:val="FFFFFF" w:themeColor="background1"/>
                <w:kern w:val="0"/>
                <w:sz w:val="22"/>
                <w:szCs w:val="22"/>
                <w:lang w:val="en-US" w:eastAsia="en-US"/>
              </w:rPr>
              <w:t>Vragen</w:t>
            </w:r>
            <w:proofErr w:type="spellEnd"/>
          </w:p>
        </w:tc>
      </w:tr>
      <w:tr w:rsidR="00D134BA" w:rsidRPr="000A65F0" w14:paraId="4DA54B3D" w14:textId="77777777" w:rsidTr="00D134BA">
        <w:trPr>
          <w:trHeight w:val="1114"/>
        </w:trPr>
        <w:tc>
          <w:tcPr>
            <w:tcW w:w="5000" w:type="pct"/>
            <w:vAlign w:val="top"/>
          </w:tcPr>
          <w:p w14:paraId="4ABF7753" w14:textId="77777777" w:rsidR="00D134BA" w:rsidRPr="00473108" w:rsidRDefault="00D134BA" w:rsidP="00473108">
            <w:pPr>
              <w:spacing w:line="276" w:lineRule="auto"/>
              <w:rPr>
                <w:rFonts w:ascii="Raleway" w:hAnsi="Raleway" w:cstheme="majorHAnsi"/>
                <w:b/>
              </w:rPr>
            </w:pPr>
          </w:p>
          <w:p w14:paraId="64D22FC5" w14:textId="4273F603" w:rsidR="00306DE3" w:rsidRPr="004E0C30" w:rsidRDefault="00D134BA" w:rsidP="00306DE3">
            <w:pPr>
              <w:pStyle w:val="ListParagraph"/>
              <w:numPr>
                <w:ilvl w:val="0"/>
                <w:numId w:val="4"/>
              </w:numPr>
              <w:spacing w:line="276" w:lineRule="auto"/>
              <w:rPr>
                <w:rFonts w:ascii="Raleway" w:hAnsi="Raleway" w:cstheme="majorHAnsi"/>
                <w:i/>
                <w:lang w:val="nl-NL"/>
              </w:rPr>
            </w:pPr>
            <w:r w:rsidRPr="004E0C30">
              <w:rPr>
                <w:rFonts w:ascii="Raleway" w:hAnsi="Raleway" w:cstheme="majorHAnsi"/>
                <w:i/>
                <w:lang w:val="nl-NL"/>
              </w:rPr>
              <w:t>Is er een alternatieve benadering van lesgeven in de twee teksten? Geef aan in welke klas de gedifferentieerde instructie wordt uitgevoerd.</w:t>
            </w:r>
          </w:p>
          <w:p w14:paraId="589B6863" w14:textId="6E7F8D61" w:rsidR="00D134BA" w:rsidRPr="00306DE3" w:rsidRDefault="00D134BA" w:rsidP="00306DE3">
            <w:pPr>
              <w:pStyle w:val="ListParagraph"/>
              <w:numPr>
                <w:ilvl w:val="0"/>
                <w:numId w:val="4"/>
              </w:numPr>
              <w:spacing w:line="276" w:lineRule="auto"/>
              <w:rPr>
                <w:rFonts w:ascii="Raleway" w:hAnsi="Raleway" w:cstheme="majorHAnsi"/>
                <w:i/>
                <w:lang w:val="en-GB"/>
              </w:rPr>
            </w:pPr>
            <w:r w:rsidRPr="004E0C30">
              <w:rPr>
                <w:rFonts w:ascii="Raleway" w:hAnsi="Raleway" w:cstheme="majorHAnsi"/>
                <w:i/>
                <w:lang w:val="nl-NL"/>
              </w:rPr>
              <w:t xml:space="preserve">Welke verschillen zie je tussen de twee klaslokalen? </w:t>
            </w:r>
            <w:proofErr w:type="spellStart"/>
            <w:r w:rsidRPr="00306DE3">
              <w:rPr>
                <w:rFonts w:ascii="Raleway" w:hAnsi="Raleway" w:cstheme="majorHAnsi"/>
                <w:i/>
                <w:lang w:val="en-GB"/>
              </w:rPr>
              <w:t>Noem</w:t>
            </w:r>
            <w:proofErr w:type="spellEnd"/>
            <w:r w:rsidRPr="00306DE3">
              <w:rPr>
                <w:rFonts w:ascii="Raleway" w:hAnsi="Raleway" w:cstheme="majorHAnsi"/>
                <w:i/>
                <w:lang w:val="en-GB"/>
              </w:rPr>
              <w:t xml:space="preserve"> er 5 van.</w:t>
            </w:r>
          </w:p>
          <w:p w14:paraId="7469C59B" w14:textId="77777777" w:rsidR="00D134BA" w:rsidRPr="004E0C30" w:rsidRDefault="00D134BA" w:rsidP="00306DE3">
            <w:pPr>
              <w:pStyle w:val="ListParagraph"/>
              <w:numPr>
                <w:ilvl w:val="0"/>
                <w:numId w:val="4"/>
              </w:numPr>
              <w:spacing w:line="276" w:lineRule="auto"/>
              <w:rPr>
                <w:rFonts w:ascii="Raleway" w:hAnsi="Raleway" w:cstheme="majorHAnsi"/>
                <w:i/>
                <w:lang w:val="nl-NL"/>
              </w:rPr>
            </w:pPr>
            <w:r w:rsidRPr="004E0C30">
              <w:rPr>
                <w:rFonts w:ascii="Raleway" w:hAnsi="Raleway" w:cstheme="majorHAnsi"/>
                <w:i/>
                <w:lang w:val="nl-NL"/>
              </w:rPr>
              <w:t>Noem 5 kenmerken van gedifferentieerd onderwijs.</w:t>
            </w:r>
          </w:p>
          <w:p w14:paraId="63F874CA" w14:textId="6D8D967C" w:rsidR="000870D0" w:rsidRPr="004E0C30" w:rsidRDefault="000870D0" w:rsidP="00473108">
            <w:pPr>
              <w:pStyle w:val="ListParagraph"/>
              <w:numPr>
                <w:ilvl w:val="0"/>
                <w:numId w:val="4"/>
              </w:numPr>
              <w:spacing w:line="276" w:lineRule="auto"/>
              <w:rPr>
                <w:rFonts w:ascii="Raleway" w:hAnsi="Raleway" w:cstheme="majorHAnsi"/>
                <w:i/>
                <w:lang w:val="nl-NL"/>
              </w:rPr>
            </w:pPr>
            <w:r w:rsidRPr="004E0C30">
              <w:rPr>
                <w:rFonts w:ascii="Raleway" w:hAnsi="Raleway" w:cstheme="majorHAnsi"/>
                <w:i/>
                <w:lang w:val="nl-NL"/>
              </w:rPr>
              <w:t>Noem 5 kenmerken van niet-gedifferentieerd onderwijs.</w:t>
            </w:r>
          </w:p>
        </w:tc>
      </w:tr>
    </w:tbl>
    <w:p w14:paraId="18228264" w14:textId="7EF0E29B" w:rsidR="00D134BA" w:rsidRPr="004E0C30" w:rsidRDefault="00D134BA" w:rsidP="00473108">
      <w:pPr>
        <w:pStyle w:val="NormalWeb"/>
        <w:spacing w:line="276" w:lineRule="auto"/>
        <w:jc w:val="center"/>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BC68FA"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79E38042" w14:textId="67D88067" w:rsidR="00D134BA" w:rsidRPr="00473108" w:rsidRDefault="00D134B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lastRenderedPageBreak/>
              <w:t>Tijd voor actie</w:t>
            </w:r>
          </w:p>
        </w:tc>
      </w:tr>
      <w:tr w:rsidR="00D134BA" w:rsidRPr="000A65F0" w14:paraId="1E8B7A1E" w14:textId="77777777" w:rsidTr="007F5DC8">
        <w:trPr>
          <w:trHeight w:val="1819"/>
        </w:trPr>
        <w:tc>
          <w:tcPr>
            <w:tcW w:w="5000" w:type="pct"/>
            <w:vAlign w:val="top"/>
          </w:tcPr>
          <w:p w14:paraId="0214022F" w14:textId="77777777" w:rsidR="00D134BA" w:rsidRPr="00473108" w:rsidRDefault="00D134BA" w:rsidP="00473108">
            <w:pPr>
              <w:spacing w:line="276" w:lineRule="auto"/>
              <w:rPr>
                <w:rFonts w:ascii="Raleway" w:hAnsi="Raleway" w:cstheme="majorHAnsi"/>
                <w:b/>
              </w:rPr>
            </w:pPr>
          </w:p>
          <w:p w14:paraId="1F539674" w14:textId="77777777" w:rsidR="00F17E4C" w:rsidRPr="00473108" w:rsidRDefault="00F17E4C" w:rsidP="00473108">
            <w:pPr>
              <w:spacing w:line="276" w:lineRule="auto"/>
              <w:rPr>
                <w:rFonts w:ascii="Raleway" w:hAnsi="Raleway" w:cs="Arial"/>
                <w:color w:val="333333"/>
                <w:shd w:val="clear" w:color="auto" w:fill="FFFFFF"/>
              </w:rPr>
            </w:pPr>
            <w:r w:rsidRPr="00473108">
              <w:rPr>
                <w:rFonts w:ascii="Raleway" w:hAnsi="Raleway" w:cstheme="majorHAnsi"/>
                <w:i/>
              </w:rPr>
              <w:t>Volgens Tomlinson kunnen leraren instructie op vier manieren differentiëren: 1) inhoud, 2) proces, 3) product en 4) leeromgeving.</w:t>
            </w:r>
            <w:r w:rsidRPr="00473108">
              <w:rPr>
                <w:rFonts w:ascii="Raleway" w:hAnsi="Raleway" w:cs="Arial"/>
                <w:color w:val="333333"/>
                <w:shd w:val="clear" w:color="auto" w:fill="FFFFFF"/>
              </w:rPr>
              <w:t xml:space="preserve"> </w:t>
            </w:r>
          </w:p>
          <w:p w14:paraId="29407004" w14:textId="77777777" w:rsidR="00F17E4C" w:rsidRPr="00473108" w:rsidRDefault="00F17E4C" w:rsidP="00473108">
            <w:pPr>
              <w:spacing w:line="276" w:lineRule="auto"/>
              <w:rPr>
                <w:rFonts w:ascii="Raleway" w:hAnsi="Raleway" w:cstheme="majorHAnsi"/>
                <w:i/>
              </w:rPr>
            </w:pPr>
          </w:p>
          <w:p w14:paraId="7887E8B4" w14:textId="1DA3F6F7" w:rsidR="00735DFD" w:rsidRDefault="00D134BA" w:rsidP="00473108">
            <w:pPr>
              <w:spacing w:line="276" w:lineRule="auto"/>
              <w:rPr>
                <w:rFonts w:ascii="Raleway" w:hAnsi="Raleway" w:cstheme="majorHAnsi"/>
                <w:i/>
              </w:rPr>
            </w:pPr>
            <w:r w:rsidRPr="00473108">
              <w:rPr>
                <w:rFonts w:ascii="Raleway" w:hAnsi="Raleway" w:cstheme="majorHAnsi"/>
                <w:i/>
              </w:rPr>
              <w:t>Noteer de 5 kenmerken van gedifferentieerde instructiestrategieën die u herkent en denk vervolgens na over uw eigen instructie.</w:t>
            </w:r>
          </w:p>
          <w:p w14:paraId="784BB995" w14:textId="77777777" w:rsidR="00735DFD" w:rsidRDefault="00D134BA" w:rsidP="00473108">
            <w:pPr>
              <w:spacing w:line="276" w:lineRule="auto"/>
              <w:rPr>
                <w:rFonts w:ascii="Raleway" w:hAnsi="Raleway" w:cstheme="majorHAnsi"/>
                <w:i/>
              </w:rPr>
            </w:pPr>
            <w:r w:rsidRPr="00473108">
              <w:rPr>
                <w:rFonts w:ascii="Raleway" w:hAnsi="Raleway" w:cstheme="majorHAnsi"/>
                <w:i/>
              </w:rPr>
              <w:t>Heb je ze gebruikt?</w:t>
            </w:r>
          </w:p>
          <w:p w14:paraId="1875E7EF" w14:textId="77777777" w:rsidR="00735DFD" w:rsidRDefault="00F17E4C" w:rsidP="00473108">
            <w:pPr>
              <w:spacing w:line="276" w:lineRule="auto"/>
              <w:rPr>
                <w:rFonts w:ascii="Raleway" w:hAnsi="Raleway" w:cstheme="majorHAnsi"/>
                <w:i/>
              </w:rPr>
            </w:pPr>
            <w:r w:rsidRPr="00473108">
              <w:rPr>
                <w:rFonts w:ascii="Raleway" w:hAnsi="Raleway" w:cstheme="majorHAnsi"/>
                <w:i/>
              </w:rPr>
              <w:t>Gebruik je iets anders dan die in de teksten?</w:t>
            </w:r>
          </w:p>
          <w:p w14:paraId="55CB98F3" w14:textId="77777777" w:rsidR="00F17E4C" w:rsidRPr="004E0C30" w:rsidRDefault="00F17E4C" w:rsidP="00473108">
            <w:pPr>
              <w:spacing w:line="276" w:lineRule="auto"/>
              <w:rPr>
                <w:rFonts w:ascii="Raleway" w:hAnsi="Raleway" w:cstheme="majorHAnsi"/>
                <w:i/>
                <w:lang w:val="nl-NL"/>
              </w:rPr>
            </w:pPr>
            <w:r w:rsidRPr="004E0C30">
              <w:rPr>
                <w:rFonts w:ascii="Raleway" w:hAnsi="Raleway" w:cstheme="majorHAnsi"/>
                <w:i/>
                <w:lang w:val="nl-NL"/>
              </w:rPr>
              <w:t>U kunt uw mening ook achterlaten in de commentaarsecties.</w:t>
            </w:r>
          </w:p>
          <w:p w14:paraId="7EB78854" w14:textId="77777777" w:rsidR="007F5FCC" w:rsidRPr="004E0C30" w:rsidRDefault="007F5FCC" w:rsidP="00473108">
            <w:pPr>
              <w:spacing w:line="276" w:lineRule="auto"/>
              <w:rPr>
                <w:rFonts w:ascii="Raleway" w:hAnsi="Raleway" w:cstheme="majorHAnsi"/>
                <w:i/>
                <w:lang w:val="nl-NL"/>
              </w:rPr>
            </w:pPr>
          </w:p>
          <w:p w14:paraId="61F5E77D" w14:textId="77777777" w:rsidR="007F5FCC" w:rsidRPr="004E0C30" w:rsidRDefault="007F5FCC" w:rsidP="00473108">
            <w:pPr>
              <w:spacing w:line="276" w:lineRule="auto"/>
              <w:rPr>
                <w:rFonts w:ascii="Raleway" w:hAnsi="Raleway" w:cstheme="majorHAnsi"/>
                <w:i/>
                <w:lang w:val="nl-NL"/>
              </w:rPr>
            </w:pPr>
          </w:p>
          <w:p w14:paraId="693E8544" w14:textId="3C7EE188" w:rsidR="007F5FCC" w:rsidRPr="004E0C30" w:rsidRDefault="007F5FCC" w:rsidP="00473108">
            <w:pPr>
              <w:spacing w:line="276" w:lineRule="auto"/>
              <w:rPr>
                <w:rFonts w:ascii="Raleway" w:hAnsi="Raleway" w:cstheme="majorHAnsi"/>
                <w:i/>
                <w:lang w:val="nl-NL"/>
              </w:rPr>
            </w:pPr>
          </w:p>
        </w:tc>
      </w:tr>
    </w:tbl>
    <w:p w14:paraId="7A3261EB" w14:textId="77777777" w:rsidR="00D134BA" w:rsidRPr="004E0C30" w:rsidRDefault="00D134BA" w:rsidP="00CA0876">
      <w:pPr>
        <w:pStyle w:val="NormalWeb"/>
        <w:jc w:val="center"/>
        <w:rPr>
          <w:rFonts w:ascii="Raleway" w:hAnsi="Raleway"/>
          <w:sz w:val="28"/>
          <w:szCs w:val="22"/>
          <w:u w:val="single"/>
          <w:lang w:val="nl-NL"/>
        </w:rPr>
      </w:pPr>
    </w:p>
    <w:sectPr w:rsidR="00D134BA" w:rsidRPr="004E0C30"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19FE" w14:textId="77777777" w:rsidR="00C76F1F" w:rsidRDefault="00C76F1F" w:rsidP="001319CA">
      <w:pPr>
        <w:spacing w:after="0" w:line="240" w:lineRule="auto"/>
      </w:pPr>
      <w:r>
        <w:separator/>
      </w:r>
    </w:p>
  </w:endnote>
  <w:endnote w:type="continuationSeparator" w:id="0">
    <w:p w14:paraId="55E0CE3E" w14:textId="77777777" w:rsidR="00C76F1F" w:rsidRDefault="00C76F1F"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panose1 w:val="020B00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4E0C30" w:rsidRDefault="001319CA" w:rsidP="001319CA">
    <w:pPr>
      <w:pStyle w:val="Footer"/>
      <w:jc w:val="center"/>
      <w:rPr>
        <w:rFonts w:ascii="Raleway" w:hAnsi="Raleway"/>
        <w:sz w:val="14"/>
        <w:lang w:val="nl-NL"/>
      </w:rPr>
    </w:pPr>
    <w:r w:rsidRPr="00715782">
      <w:rPr>
        <w:rFonts w:ascii="Raleway" w:hAnsi="Raleway"/>
      </w:rPr>
      <w:tab/>
    </w:r>
    <w:r w:rsidRPr="004E0C30">
      <w:rPr>
        <w:rFonts w:ascii="Raleway" w:hAnsi="Raleway"/>
        <w:sz w:val="14"/>
        <w:lang w:val="nl-NL"/>
      </w:rPr>
      <w:t>De steun van de Europese Commissie voor de productie van deze publicatie houdt geen goedkeuring van de inhoud in, die alleen de mening van de auteurs weerspiegelt, en de Commissie kan niet verantwoordelijk worden gehouden voor enig gebruik dat van de informatie in deze publicatie wordt gemaakt.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49EC" w14:textId="77777777" w:rsidR="00C76F1F" w:rsidRDefault="00C76F1F" w:rsidP="001319CA">
      <w:pPr>
        <w:spacing w:after="0" w:line="240" w:lineRule="auto"/>
      </w:pPr>
      <w:r>
        <w:separator/>
      </w:r>
    </w:p>
  </w:footnote>
  <w:footnote w:type="continuationSeparator" w:id="0">
    <w:p w14:paraId="17969613" w14:textId="77777777" w:rsidR="00C76F1F" w:rsidRDefault="00C76F1F"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621481">
    <w:abstractNumId w:val="0"/>
  </w:num>
  <w:num w:numId="2" w16cid:durableId="1810785707">
    <w:abstractNumId w:val="2"/>
  </w:num>
  <w:num w:numId="3" w16cid:durableId="683290799">
    <w:abstractNumId w:val="1"/>
  </w:num>
  <w:num w:numId="4" w16cid:durableId="2099515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A7"/>
    <w:rsid w:val="0005169C"/>
    <w:rsid w:val="000618DC"/>
    <w:rsid w:val="000870D0"/>
    <w:rsid w:val="000A65F0"/>
    <w:rsid w:val="000B22F3"/>
    <w:rsid w:val="000F1F43"/>
    <w:rsid w:val="00123945"/>
    <w:rsid w:val="001319CA"/>
    <w:rsid w:val="00166DBE"/>
    <w:rsid w:val="00180CC1"/>
    <w:rsid w:val="001929ED"/>
    <w:rsid w:val="00267BB7"/>
    <w:rsid w:val="002F2524"/>
    <w:rsid w:val="00306DE3"/>
    <w:rsid w:val="003621CB"/>
    <w:rsid w:val="00473108"/>
    <w:rsid w:val="004A7375"/>
    <w:rsid w:val="004B5021"/>
    <w:rsid w:val="004E0C30"/>
    <w:rsid w:val="005952E7"/>
    <w:rsid w:val="005F3E1A"/>
    <w:rsid w:val="0060362A"/>
    <w:rsid w:val="00695DA7"/>
    <w:rsid w:val="006D5299"/>
    <w:rsid w:val="00704BD4"/>
    <w:rsid w:val="00715782"/>
    <w:rsid w:val="0072449A"/>
    <w:rsid w:val="00735DFD"/>
    <w:rsid w:val="007F5FCC"/>
    <w:rsid w:val="008A0166"/>
    <w:rsid w:val="00987492"/>
    <w:rsid w:val="009D5F5C"/>
    <w:rsid w:val="009E4378"/>
    <w:rsid w:val="00B8500B"/>
    <w:rsid w:val="00BA763A"/>
    <w:rsid w:val="00BD2B7D"/>
    <w:rsid w:val="00BF2421"/>
    <w:rsid w:val="00C539C2"/>
    <w:rsid w:val="00C67735"/>
    <w:rsid w:val="00C76F1F"/>
    <w:rsid w:val="00CA0876"/>
    <w:rsid w:val="00D02620"/>
    <w:rsid w:val="00D11E89"/>
    <w:rsid w:val="00D134BA"/>
    <w:rsid w:val="00D22969"/>
    <w:rsid w:val="00E366D2"/>
    <w:rsid w:val="00E83307"/>
    <w:rsid w:val="00EB1E24"/>
    <w:rsid w:val="00EB716A"/>
    <w:rsid w:val="00EC29D4"/>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style>
  <w:style w:type="character" w:customStyle="1" w:styleId="ListParagraphChar">
    <w:name w:val="List Paragraph Char"/>
    <w:aliases w:val="Aufzählung Char"/>
    <w:link w:val="ListParagraph"/>
    <w:uiPriority w:val="34"/>
    <w:rsid w:val="001319CA"/>
    <w:rPr>
      <w:lang w:val="nl"/>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362</Words>
  <Characters>2093</Characters>
  <Application>Microsoft Office Word</Application>
  <DocSecurity>0</DocSecurity>
  <Lines>130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Simon Tubb</cp:lastModifiedBy>
  <cp:revision>37</cp:revision>
  <dcterms:created xsi:type="dcterms:W3CDTF">2021-03-01T12:13:00Z</dcterms:created>
  <dcterms:modified xsi:type="dcterms:W3CDTF">2022-10-31T11:25:00Z</dcterms:modified>
</cp:coreProperties>
</file>